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2C5DBE" w:rsidRDefault="002C5DBE" w:rsidP="002C5DBE">
      <w:pPr>
        <w:pStyle w:val="berschrift2"/>
        <w:spacing w:after="0"/>
      </w:pPr>
      <w:r>
        <w:t>Pressemitteilung</w:t>
      </w:r>
    </w:p>
    <w:p w:rsidR="002C5DBE" w:rsidRDefault="002C5DBE" w:rsidP="002C5DBE">
      <w:pPr>
        <w:pStyle w:val="Text"/>
        <w:pBdr>
          <w:bottom w:val="single" w:sz="4" w:space="1" w:color="000000"/>
        </w:pBdr>
        <w:tabs>
          <w:tab w:val="right" w:pos="7503"/>
        </w:tabs>
        <w:spacing w:after="0"/>
        <w:rPr>
          <w:rFonts w:cs="Courier New"/>
          <w:sz w:val="24"/>
        </w:rPr>
      </w:pPr>
      <w:r>
        <w:rPr>
          <w:rFonts w:cs="Courier New"/>
          <w:sz w:val="24"/>
        </w:rPr>
        <w:t xml:space="preserve">Metzingen, </w:t>
      </w:r>
      <w:r w:rsidR="00D60937">
        <w:rPr>
          <w:rFonts w:cs="Courier New"/>
          <w:sz w:val="24"/>
        </w:rPr>
        <w:t>März</w:t>
      </w:r>
      <w:r w:rsidR="00204E74">
        <w:rPr>
          <w:rFonts w:cs="Courier New"/>
          <w:sz w:val="24"/>
        </w:rPr>
        <w:t xml:space="preserve"> 2020</w:t>
      </w:r>
    </w:p>
    <w:p w:rsidR="00DE5EA1" w:rsidRPr="00F26BB4" w:rsidRDefault="00503EAA" w:rsidP="00352116">
      <w:pPr>
        <w:pStyle w:val="berschrift2"/>
        <w:spacing w:after="0"/>
        <w:rPr>
          <w:sz w:val="28"/>
          <w:szCs w:val="28"/>
        </w:rPr>
      </w:pPr>
      <w:r w:rsidRPr="000811A0">
        <w:rPr>
          <w:sz w:val="32"/>
          <w:szCs w:val="32"/>
        </w:rPr>
        <w:t xml:space="preserve">Beschaffung </w:t>
      </w:r>
      <w:r>
        <w:rPr>
          <w:sz w:val="32"/>
          <w:szCs w:val="32"/>
        </w:rPr>
        <w:t xml:space="preserve">von </w:t>
      </w:r>
      <w:r w:rsidRPr="000811A0">
        <w:rPr>
          <w:sz w:val="32"/>
          <w:szCs w:val="32"/>
        </w:rPr>
        <w:t>Metallfedern</w:t>
      </w:r>
    </w:p>
    <w:p w:rsidR="007F4D66" w:rsidRPr="00A14A21" w:rsidRDefault="007F4D66" w:rsidP="007F4D66">
      <w:pPr>
        <w:rPr>
          <w:b/>
          <w:bCs/>
          <w:sz w:val="28"/>
          <w:szCs w:val="28"/>
        </w:rPr>
      </w:pPr>
      <w:r w:rsidRPr="00A14A21">
        <w:rPr>
          <w:b/>
          <w:bCs/>
          <w:sz w:val="28"/>
          <w:szCs w:val="28"/>
        </w:rPr>
        <w:t>Immer die passende Druck</w:t>
      </w:r>
      <w:r w:rsidR="00F203E0">
        <w:rPr>
          <w:b/>
          <w:bCs/>
          <w:sz w:val="28"/>
          <w:szCs w:val="28"/>
        </w:rPr>
        <w:t>feder</w:t>
      </w:r>
      <w:r w:rsidRPr="00A14A21">
        <w:rPr>
          <w:b/>
          <w:bCs/>
          <w:sz w:val="28"/>
          <w:szCs w:val="28"/>
        </w:rPr>
        <w:t>, Zug</w:t>
      </w:r>
      <w:r w:rsidR="00F203E0">
        <w:rPr>
          <w:b/>
          <w:bCs/>
          <w:sz w:val="28"/>
          <w:szCs w:val="28"/>
        </w:rPr>
        <w:t>feder</w:t>
      </w:r>
      <w:r w:rsidRPr="00A14A21">
        <w:rPr>
          <w:b/>
          <w:bCs/>
          <w:sz w:val="28"/>
          <w:szCs w:val="28"/>
        </w:rPr>
        <w:t xml:space="preserve"> und Schenkelfeder - von der schnellen Federnauswahl im Katalog, über die Auslegung und Berechnung von individuellen Metallfedern, bis hin zum CAD-Daten-Generator für Standardfedern und frei berechnete Metallfedern.</w:t>
      </w:r>
    </w:p>
    <w:p w:rsidR="00A046A2" w:rsidRDefault="001E4969" w:rsidP="00363FE4">
      <w:hyperlink r:id="rId8" w:history="1">
        <w:r w:rsidR="00363FE4" w:rsidRPr="002540C1">
          <w:rPr>
            <w:rStyle w:val="Hyperlink"/>
            <w:color w:val="auto"/>
            <w:u w:val="none"/>
          </w:rPr>
          <w:t>Druckfedern</w:t>
        </w:r>
      </w:hyperlink>
      <w:r w:rsidR="00363FE4" w:rsidRPr="002540C1">
        <w:t xml:space="preserve">, </w:t>
      </w:r>
      <w:hyperlink r:id="rId9" w:history="1">
        <w:r w:rsidR="00363FE4" w:rsidRPr="002540C1">
          <w:rPr>
            <w:rStyle w:val="Hyperlink"/>
            <w:color w:val="auto"/>
            <w:u w:val="none"/>
          </w:rPr>
          <w:t xml:space="preserve">Zugfedern </w:t>
        </w:r>
      </w:hyperlink>
      <w:r w:rsidR="00363FE4" w:rsidRPr="002540C1">
        <w:t xml:space="preserve">und </w:t>
      </w:r>
      <w:hyperlink r:id="rId10" w:history="1">
        <w:r w:rsidR="00363FE4" w:rsidRPr="002540C1">
          <w:rPr>
            <w:rStyle w:val="Hyperlink"/>
            <w:color w:val="auto"/>
            <w:u w:val="none"/>
          </w:rPr>
          <w:t>Schenkelfedern</w:t>
        </w:r>
      </w:hyperlink>
      <w:r w:rsidR="00363FE4" w:rsidRPr="002540C1">
        <w:t xml:space="preserve"> s</w:t>
      </w:r>
      <w:r w:rsidR="00363FE4">
        <w:t xml:space="preserve">tehen als </w:t>
      </w:r>
      <w:r w:rsidR="00363FE4" w:rsidRPr="000878B5">
        <w:t>typische C-Teile</w:t>
      </w:r>
      <w:r w:rsidR="00363FE4">
        <w:t xml:space="preserve"> zwar</w:t>
      </w:r>
      <w:r w:rsidR="00363FE4" w:rsidRPr="000878B5">
        <w:t xml:space="preserve"> nicht im </w:t>
      </w:r>
      <w:r w:rsidR="00A03E2B">
        <w:t>Mittelpunkt</w:t>
      </w:r>
      <w:r w:rsidR="00363FE4" w:rsidRPr="000878B5">
        <w:t xml:space="preserve"> des Beschaffungsprozesses, werden aber in </w:t>
      </w:r>
      <w:r w:rsidR="00363FE4">
        <w:t>beinahe</w:t>
      </w:r>
      <w:r w:rsidR="00363FE4" w:rsidRPr="000878B5">
        <w:t xml:space="preserve"> allen technischen Anwendungen </w:t>
      </w:r>
      <w:r w:rsidR="00481C00">
        <w:t>benötigt</w:t>
      </w:r>
      <w:r w:rsidR="00363FE4" w:rsidRPr="000878B5">
        <w:t>.</w:t>
      </w:r>
      <w:r w:rsidR="0020186B">
        <w:t xml:space="preserve"> </w:t>
      </w:r>
    </w:p>
    <w:p w:rsidR="00A046A2" w:rsidRDefault="0020186B" w:rsidP="00363FE4">
      <w:r w:rsidRPr="000878B5">
        <w:t xml:space="preserve">Metallfedern sind kleine Kraftspeicher, die bei Belastung Energie aufnehmen und bei Entlastung wieder abgeben. Abhängig von den Anforderungen wird jede Feder aus </w:t>
      </w:r>
      <w:hyperlink r:id="rId11" w:tgtFrame="_blank" w:history="1">
        <w:r w:rsidRPr="000D4E6B">
          <w:rPr>
            <w:rStyle w:val="Hyperlink"/>
            <w:color w:val="auto"/>
            <w:u w:val="none"/>
          </w:rPr>
          <w:t>Federstahldraht</w:t>
        </w:r>
      </w:hyperlink>
      <w:r w:rsidRPr="000878B5">
        <w:t xml:space="preserve"> an einem Federwindeautomat hergestellt. Die Metallfeder ist somit ein rein mechanisches Produkt. Damit kommt der Federauslegung eine hohe Bedeutung zu, denn eine nachträgliche Änderung über ein Software-Update oder eine Funktionsanpassung ist nicht möglich.</w:t>
      </w:r>
      <w:r>
        <w:t xml:space="preserve"> </w:t>
      </w:r>
    </w:p>
    <w:p w:rsidR="0020186B" w:rsidRDefault="00363FE4" w:rsidP="00363FE4">
      <w:r>
        <w:t>D</w:t>
      </w:r>
      <w:r w:rsidRPr="000878B5">
        <w:t xml:space="preserve">ie </w:t>
      </w:r>
      <w:r w:rsidR="00571C76">
        <w:t>Fragestellungen bei der F</w:t>
      </w:r>
      <w:r w:rsidRPr="000878B5">
        <w:t xml:space="preserve">ederauslegung </w:t>
      </w:r>
      <w:r>
        <w:t xml:space="preserve">sind dabei </w:t>
      </w:r>
      <w:r w:rsidRPr="000878B5">
        <w:t>viel</w:t>
      </w:r>
      <w:r w:rsidR="00571C76">
        <w:t>fältig:</w:t>
      </w:r>
      <w:r w:rsidRPr="000878B5">
        <w:t xml:space="preserve"> Druck, Zug- oder Biegebelastung? Standard </w:t>
      </w:r>
      <w:r>
        <w:t>oder e</w:t>
      </w:r>
      <w:r w:rsidRPr="000878B5">
        <w:t xml:space="preserve">xtrem widerstandsfähig? </w:t>
      </w:r>
      <w:r>
        <w:t>Mit l</w:t>
      </w:r>
      <w:r w:rsidRPr="000878B5">
        <w:t>ineare</w:t>
      </w:r>
      <w:r>
        <w:t>r</w:t>
      </w:r>
      <w:r w:rsidRPr="000878B5">
        <w:t xml:space="preserve"> oder </w:t>
      </w:r>
      <w:r w:rsidR="00571C76">
        <w:t xml:space="preserve">mit </w:t>
      </w:r>
      <w:r w:rsidRPr="000878B5">
        <w:t>progressive</w:t>
      </w:r>
      <w:r>
        <w:t>r</w:t>
      </w:r>
      <w:r w:rsidRPr="000878B5">
        <w:t xml:space="preserve"> Kennlinie?</w:t>
      </w:r>
      <w:r>
        <w:t xml:space="preserve"> </w:t>
      </w:r>
      <w:r w:rsidRPr="000878B5">
        <w:t xml:space="preserve">Klein oder groß? </w:t>
      </w:r>
      <w:r>
        <w:t>G</w:t>
      </w:r>
      <w:r w:rsidRPr="000878B5">
        <w:t>erad</w:t>
      </w:r>
      <w:r>
        <w:t>e oder mit</w:t>
      </w:r>
      <w:r w:rsidRPr="000878B5">
        <w:t xml:space="preserve"> geformten Enden?</w:t>
      </w:r>
    </w:p>
    <w:p w:rsidR="00363FE4" w:rsidRPr="000878B5" w:rsidRDefault="00363FE4" w:rsidP="00363FE4">
      <w:r w:rsidRPr="000878B5">
        <w:t xml:space="preserve"> </w:t>
      </w:r>
    </w:p>
    <w:p w:rsidR="007F4D66" w:rsidRPr="00074983" w:rsidRDefault="007F4D66" w:rsidP="007F4D66">
      <w:pPr>
        <w:rPr>
          <w:b/>
        </w:rPr>
      </w:pPr>
      <w:r w:rsidRPr="00074983">
        <w:rPr>
          <w:b/>
        </w:rPr>
        <w:t>Metallfedern aus dem Katalog oder individuell nach Anforderung</w:t>
      </w:r>
    </w:p>
    <w:p w:rsidR="007F4D66" w:rsidRDefault="007F4D66" w:rsidP="007F4D66">
      <w:r w:rsidRPr="000878B5">
        <w:t>Da ist es wichtig, dass der Federn</w:t>
      </w:r>
      <w:r>
        <w:t>hersteller</w:t>
      </w:r>
      <w:r w:rsidRPr="000878B5">
        <w:t xml:space="preserve"> flexibel auf Kundenwünsche reagieren und neben den schnell ab Lager verfügbaren Standardfedern auch individuelle </w:t>
      </w:r>
      <w:r>
        <w:t>Metall</w:t>
      </w:r>
      <w:r w:rsidRPr="000878B5">
        <w:t xml:space="preserve">federn liefern kann. Gutekunst Federn bietet </w:t>
      </w:r>
      <w:r w:rsidR="00363FE4">
        <w:t>durch</w:t>
      </w:r>
      <w:r w:rsidRPr="000878B5">
        <w:t xml:space="preserve"> sein umfangreiche</w:t>
      </w:r>
      <w:r w:rsidR="00363FE4">
        <w:t>s</w:t>
      </w:r>
      <w:r w:rsidRPr="000878B5">
        <w:t xml:space="preserve"> </w:t>
      </w:r>
      <w:hyperlink r:id="rId12" w:tgtFrame="_blank" w:history="1">
        <w:r w:rsidRPr="000D4E6B">
          <w:rPr>
            <w:rStyle w:val="Hyperlink"/>
            <w:color w:val="auto"/>
            <w:u w:val="none"/>
          </w:rPr>
          <w:t>Katalogprogramm</w:t>
        </w:r>
      </w:hyperlink>
      <w:r w:rsidRPr="000D4E6B">
        <w:t xml:space="preserve"> mit 12.603 </w:t>
      </w:r>
      <w:r w:rsidRPr="000D4E6B">
        <w:lastRenderedPageBreak/>
        <w:t xml:space="preserve">Federbaugrößen ab Lager und der </w:t>
      </w:r>
      <w:hyperlink r:id="rId13" w:tgtFrame="_blank" w:history="1">
        <w:r w:rsidRPr="000D4E6B">
          <w:rPr>
            <w:rStyle w:val="Hyperlink"/>
            <w:color w:val="auto"/>
            <w:u w:val="none"/>
          </w:rPr>
          <w:t>individuellen Federnherstellung</w:t>
        </w:r>
      </w:hyperlink>
      <w:r w:rsidRPr="000D4E6B">
        <w:t xml:space="preserve"> bis 12 Millimeter Drahtstärke genau diese Flexibilität. Passt eine der Ka</w:t>
      </w:r>
      <w:r w:rsidRPr="000878B5">
        <w:t>talogfedern in klassischer zylindrischer Bauform in Normalstahl EN 10270-1 und rostfrei 1.431</w:t>
      </w:r>
      <w:r>
        <w:t>0</w:t>
      </w:r>
      <w:r w:rsidRPr="000878B5">
        <w:t xml:space="preserve">, dann ist der </w:t>
      </w:r>
      <w:r w:rsidR="0020186B">
        <w:t>Federnb</w:t>
      </w:r>
      <w:r w:rsidRPr="000878B5">
        <w:t xml:space="preserve">edarf schnell gedeckt. </w:t>
      </w:r>
    </w:p>
    <w:p w:rsidR="007F4D66" w:rsidRPr="000878B5" w:rsidRDefault="007F4D66" w:rsidP="007F4D66">
      <w:r w:rsidRPr="000878B5">
        <w:t xml:space="preserve">In speziellen Anwendungsfällen wird die </w:t>
      </w:r>
      <w:r w:rsidR="00A046A2">
        <w:t>Metallf</w:t>
      </w:r>
      <w:r w:rsidRPr="000878B5">
        <w:t xml:space="preserve">eder genau auf die Einbausituation und die individuellen Anforderungen abgestimmt: </w:t>
      </w:r>
      <w:r w:rsidRPr="000D4E6B">
        <w:t xml:space="preserve">als </w:t>
      </w:r>
      <w:hyperlink r:id="rId14" w:tgtFrame="_blank" w:history="1">
        <w:r w:rsidRPr="000D4E6B">
          <w:rPr>
            <w:rStyle w:val="Hyperlink"/>
            <w:color w:val="auto"/>
            <w:u w:val="none"/>
          </w:rPr>
          <w:t>zylindrische Feder, Kegelfeder, Tonnenfeder oder Bienenkorbfeder</w:t>
        </w:r>
      </w:hyperlink>
      <w:r w:rsidRPr="000D4E6B">
        <w:t xml:space="preserve"> mit variablen Federkennlinien und Windungsabständen. Dabei</w:t>
      </w:r>
      <w:r w:rsidRPr="000878B5">
        <w:t xml:space="preserve"> erfolgt die Auslegung und Berechnung der Druckfedern, Zugfedern und Schenkelfedern nach DIN EN 13906 mit verschiedenen Konstruktionshilfsmitteln und </w:t>
      </w:r>
      <w:r w:rsidR="005F06A6">
        <w:t>auf Basis des breiten</w:t>
      </w:r>
      <w:r w:rsidR="005F06A6" w:rsidRPr="000878B5">
        <w:t xml:space="preserve"> Erfahrungsschatz</w:t>
      </w:r>
      <w:r w:rsidR="005F06A6">
        <w:t>es</w:t>
      </w:r>
      <w:r w:rsidR="005F06A6" w:rsidRPr="000878B5">
        <w:t xml:space="preserve"> </w:t>
      </w:r>
      <w:r w:rsidRPr="000878B5">
        <w:t>von Gutekunst Federn.</w:t>
      </w:r>
    </w:p>
    <w:p w:rsidR="007F4D66" w:rsidRPr="000878B5" w:rsidRDefault="007F4D66" w:rsidP="007F4D66">
      <w:r w:rsidRPr="000878B5">
        <w:t>Folglich erfordert die Entwicklung einer Metallfeder besondere Aufmerksamkeit und auch spezielle Konstruktionshilfsmittel wie ein Feder</w:t>
      </w:r>
      <w:r w:rsidR="000D4E6B">
        <w:t>n</w:t>
      </w:r>
      <w:r w:rsidRPr="000878B5">
        <w:t>berechnungs</w:t>
      </w:r>
      <w:r w:rsidR="0065723F">
        <w:softHyphen/>
      </w:r>
      <w:r w:rsidRPr="000878B5">
        <w:t>programm, nutzenstiftende Informationen und Konstruktionsdaten in Form von CAD-Daten und Diagrammen. Und außerdem natürlich einen erfahrenen Federnhersteller, der die geforderten Eigenschaften durch das richtige Winden von Federstahldraht erreicht.</w:t>
      </w:r>
    </w:p>
    <w:p w:rsidR="0020186B" w:rsidRDefault="0020186B" w:rsidP="007F4D66">
      <w:pPr>
        <w:rPr>
          <w:b/>
          <w:bCs/>
        </w:rPr>
      </w:pPr>
    </w:p>
    <w:p w:rsidR="007F4D66" w:rsidRPr="00FE14D9" w:rsidRDefault="007F4D66" w:rsidP="007F4D66">
      <w:pPr>
        <w:rPr>
          <w:b/>
          <w:bCs/>
        </w:rPr>
      </w:pPr>
      <w:r>
        <w:rPr>
          <w:b/>
          <w:bCs/>
        </w:rPr>
        <w:t xml:space="preserve">Individuelle </w:t>
      </w:r>
      <w:r w:rsidRPr="00FE14D9">
        <w:rPr>
          <w:b/>
          <w:bCs/>
        </w:rPr>
        <w:t>Federnberechnung</w:t>
      </w:r>
      <w:r>
        <w:rPr>
          <w:b/>
          <w:bCs/>
        </w:rPr>
        <w:t xml:space="preserve"> mit</w:t>
      </w:r>
      <w:r w:rsidRPr="00FE14D9">
        <w:rPr>
          <w:b/>
          <w:bCs/>
        </w:rPr>
        <w:t xml:space="preserve"> WinFSB</w:t>
      </w:r>
    </w:p>
    <w:p w:rsidR="007F4D66" w:rsidRDefault="00A046A2" w:rsidP="007F4D66">
      <w:r>
        <w:t>Aus diesem Grund hat Gutekunst Federn z</w:t>
      </w:r>
      <w:r w:rsidR="007F4D66">
        <w:t xml:space="preserve">ur </w:t>
      </w:r>
      <w:r>
        <w:t xml:space="preserve">optimalen </w:t>
      </w:r>
      <w:r w:rsidR="007F4D66">
        <w:t xml:space="preserve">Auslegung und Berechnung von individuellen Metallfedern unter Berücksichtigung der Deutschen Norm für Federn ein eigenes Federnberechnungsprogramm </w:t>
      </w:r>
      <w:r w:rsidR="007F4D66" w:rsidRPr="00FE14D9">
        <w:t>für Druck</w:t>
      </w:r>
      <w:r w:rsidR="007F4D66">
        <w:t>-</w:t>
      </w:r>
      <w:r w:rsidR="007F4D66" w:rsidRPr="00FE14D9">
        <w:t>, Zug</w:t>
      </w:r>
      <w:r w:rsidR="007F4D66">
        <w:t>-</w:t>
      </w:r>
      <w:r w:rsidR="007F4D66" w:rsidRPr="00FE14D9">
        <w:t xml:space="preserve"> und Schenkelfedern</w:t>
      </w:r>
      <w:r w:rsidR="007F4D66">
        <w:t xml:space="preserve"> entwickelt.</w:t>
      </w:r>
      <w:r w:rsidR="007F4D66" w:rsidRPr="00FE14D9">
        <w:t xml:space="preserve"> Die Berechnung kann nach unterschiedlichsten Varianten durchgeführt werden, beispielsweise nach Weg- und Kräfteverhältnissen oder einfach nach Baumaßeigenschaften. </w:t>
      </w:r>
    </w:p>
    <w:p w:rsidR="007F4D66" w:rsidRDefault="007F4D66" w:rsidP="007F4D66">
      <w:r w:rsidRPr="00FE14D9">
        <w:t>Das Federnberechnungsprogramm berechnet die gewünschte Metallfeder mit allen wichtigen Parametern, bietet zusätzlich verschiedene Diagramme</w:t>
      </w:r>
      <w:r>
        <w:t xml:space="preserve"> (</w:t>
      </w:r>
      <w:r w:rsidRPr="00FE14D9">
        <w:t xml:space="preserve">wie </w:t>
      </w:r>
      <w:r w:rsidR="00A046A2">
        <w:t xml:space="preserve">die Federkennlinien und </w:t>
      </w:r>
      <w:r w:rsidRPr="00FE14D9">
        <w:t>das Goodman-Diagramm</w:t>
      </w:r>
      <w:r>
        <w:t xml:space="preserve">) </w:t>
      </w:r>
      <w:r w:rsidR="000D4E6B">
        <w:t xml:space="preserve">sowie </w:t>
      </w:r>
      <w:r w:rsidRPr="00FE14D9">
        <w:t xml:space="preserve">eine direkte Schnittstelle zum Gutekunst CAD-Generator für 2D- und 3D-CAD-Daten. </w:t>
      </w:r>
      <w:r w:rsidRPr="000D4E6B">
        <w:rPr>
          <w:color w:val="000000" w:themeColor="text1"/>
        </w:rPr>
        <w:t xml:space="preserve">Das </w:t>
      </w:r>
      <w:hyperlink r:id="rId15" w:tgtFrame="_blank" w:history="1">
        <w:r w:rsidRPr="000D4E6B">
          <w:rPr>
            <w:rStyle w:val="Hyperlink"/>
            <w:color w:val="000000" w:themeColor="text1"/>
            <w:u w:val="none"/>
          </w:rPr>
          <w:t>Federnberechnungsprogramm WinFSB</w:t>
        </w:r>
      </w:hyperlink>
      <w:r w:rsidRPr="000D4E6B">
        <w:rPr>
          <w:color w:val="000000" w:themeColor="text1"/>
        </w:rPr>
        <w:t xml:space="preserve"> steht als </w:t>
      </w:r>
      <w:hyperlink r:id="rId16" w:tgtFrame="_blank" w:history="1">
        <w:r w:rsidRPr="000D4E6B">
          <w:rPr>
            <w:rStyle w:val="Hyperlink"/>
            <w:color w:val="000000" w:themeColor="text1"/>
            <w:u w:val="none"/>
          </w:rPr>
          <w:t>Online-Federberechnung</w:t>
        </w:r>
      </w:hyperlink>
      <w:r w:rsidRPr="000D4E6B">
        <w:rPr>
          <w:color w:val="000000" w:themeColor="text1"/>
        </w:rPr>
        <w:t xml:space="preserve"> und </w:t>
      </w:r>
      <w:hyperlink r:id="rId17" w:tgtFrame="_blank" w:history="1">
        <w:r w:rsidRPr="000D4E6B">
          <w:rPr>
            <w:rStyle w:val="Hyperlink"/>
            <w:color w:val="000000" w:themeColor="text1"/>
            <w:u w:val="none"/>
          </w:rPr>
          <w:t>Offline-Federberechnung</w:t>
        </w:r>
      </w:hyperlink>
      <w:r w:rsidRPr="000D4E6B">
        <w:rPr>
          <w:color w:val="000000" w:themeColor="text1"/>
        </w:rPr>
        <w:t xml:space="preserve"> (PC-Version) auf </w:t>
      </w:r>
      <w:hyperlink r:id="rId18" w:history="1">
        <w:r w:rsidRPr="004A3537">
          <w:rPr>
            <w:rStyle w:val="Hyperlink"/>
            <w:color w:val="000000" w:themeColor="text1"/>
            <w:u w:val="none"/>
          </w:rPr>
          <w:t>www.federnshop.com</w:t>
        </w:r>
      </w:hyperlink>
      <w:r w:rsidRPr="000D4E6B">
        <w:rPr>
          <w:color w:val="000000" w:themeColor="text1"/>
        </w:rPr>
        <w:t xml:space="preserve"> </w:t>
      </w:r>
      <w:r w:rsidR="005F06A6">
        <w:rPr>
          <w:color w:val="000000" w:themeColor="text1"/>
        </w:rPr>
        <w:t xml:space="preserve">für </w:t>
      </w:r>
      <w:r w:rsidRPr="000D4E6B">
        <w:rPr>
          <w:color w:val="000000" w:themeColor="text1"/>
        </w:rPr>
        <w:t>jedermann frei zur Verfügung.</w:t>
      </w:r>
    </w:p>
    <w:p w:rsidR="007F4D66" w:rsidRPr="00FE14D9" w:rsidRDefault="007F4D66" w:rsidP="007F4D66">
      <w:pPr>
        <w:rPr>
          <w:b/>
          <w:bCs/>
        </w:rPr>
      </w:pPr>
      <w:r w:rsidRPr="00FE14D9">
        <w:rPr>
          <w:b/>
          <w:bCs/>
        </w:rPr>
        <w:lastRenderedPageBreak/>
        <w:t>CAD-Generator</w:t>
      </w:r>
      <w:r>
        <w:rPr>
          <w:b/>
          <w:bCs/>
        </w:rPr>
        <w:t xml:space="preserve"> für Standardfedern und individuell berechnete Metallfedern</w:t>
      </w:r>
    </w:p>
    <w:p w:rsidR="007F4D66" w:rsidRDefault="007F4D66" w:rsidP="007F4D66">
      <w:r w:rsidRPr="00FE14D9">
        <w:t xml:space="preserve">Konstrukteure arbeiten </w:t>
      </w:r>
      <w:r w:rsidR="00A046A2">
        <w:t>a</w:t>
      </w:r>
      <w:r w:rsidRPr="00FE14D9">
        <w:t xml:space="preserve">usschließlich mit CAD-Programmen. Das verstärkt grundsätzlich den Trend zu Standardprodukten. Hier liegen die CAD-Daten bereits vor, die Konstrukteure verlieren keine Zeit: Einfach auf der Anbieter-Website die Daten herunterladen und in das Konstruktionsprogramm einspielen. Gutekunst Federn bietet jedoch neben </w:t>
      </w:r>
      <w:r w:rsidRPr="000D4E6B">
        <w:t xml:space="preserve">seinem </w:t>
      </w:r>
      <w:hyperlink r:id="rId19" w:tgtFrame="_blank" w:history="1">
        <w:r w:rsidRPr="000D4E6B">
          <w:rPr>
            <w:rStyle w:val="Hyperlink"/>
            <w:color w:val="auto"/>
            <w:u w:val="none"/>
          </w:rPr>
          <w:t>CAD-Daten-Angebot</w:t>
        </w:r>
      </w:hyperlink>
      <w:r w:rsidRPr="000D4E6B">
        <w:t xml:space="preserve"> für das Standardfedernprogramm auch direkt CAD-Daten für</w:t>
      </w:r>
      <w:r w:rsidRPr="00FE14D9">
        <w:t xml:space="preserve"> individuell berechnete Metallfedern an. </w:t>
      </w:r>
    </w:p>
    <w:p w:rsidR="007F4D66" w:rsidRDefault="007F4D66" w:rsidP="00A046A2">
      <w:r w:rsidRPr="00FE14D9">
        <w:t>Damit kann jeder Konstrukteur seine Wunschfeder über WinFSB berechnen und anschließend sofort im 2D- und 3D-Format herunterladen. So ist es für individuelle CAD-Daten schon ausreichend</w:t>
      </w:r>
      <w:r>
        <w:t>,</w:t>
      </w:r>
      <w:r w:rsidRPr="00FE14D9">
        <w:t xml:space="preserve"> eine einfache Baumaßberechnung nach Drahtstärke „d“, äußerem Windungsdurchmesser „De“, ungespannt</w:t>
      </w:r>
      <w:r>
        <w:t>er</w:t>
      </w:r>
      <w:r w:rsidRPr="00FE14D9">
        <w:t xml:space="preserve"> Länge „L0“ und Anzahl der Windungen durchzuführen, um die benötigten CAD-Daten zu erhalten. Gleich testen, </w:t>
      </w:r>
      <w:r w:rsidR="00A046A2">
        <w:t>gehen Sie dazu in die</w:t>
      </w:r>
      <w:r w:rsidR="00A046A2" w:rsidRPr="00A046A2">
        <w:t xml:space="preserve"> Federnberechnung</w:t>
      </w:r>
      <w:r w:rsidR="00A046A2">
        <w:t xml:space="preserve"> auf </w:t>
      </w:r>
      <w:hyperlink r:id="rId20" w:history="1">
        <w:r w:rsidR="00A046A2" w:rsidRPr="0093798B">
          <w:rPr>
            <w:rStyle w:val="Hyperlink"/>
          </w:rPr>
          <w:t>www.federnshop.com</w:t>
        </w:r>
      </w:hyperlink>
      <w:r w:rsidR="00A046A2">
        <w:t>.</w:t>
      </w:r>
    </w:p>
    <w:p w:rsidR="007F4D66" w:rsidRDefault="00A03E2B" w:rsidP="007F4D66">
      <w:pPr>
        <w:spacing w:before="240"/>
      </w:pPr>
      <w:r>
        <w:t xml:space="preserve">Den vollständigen Federnkatalog mit Shop und CAD-Daten-Generator finden Sie ebenso wie das individuelle Federnberechnungsprogramm auf </w:t>
      </w:r>
      <w:hyperlink r:id="rId21" w:history="1">
        <w:r w:rsidRPr="001E3AB4">
          <w:rPr>
            <w:rStyle w:val="Hyperlink"/>
          </w:rPr>
          <w:t>www.federnshop.com</w:t>
        </w:r>
      </w:hyperlink>
      <w:r>
        <w:t>.</w:t>
      </w:r>
    </w:p>
    <w:p w:rsidR="007F4D66" w:rsidRDefault="007F4D66" w:rsidP="005558C6">
      <w:pPr>
        <w:spacing w:before="240"/>
      </w:pPr>
    </w:p>
    <w:p w:rsidR="007F4D66" w:rsidRPr="00352116" w:rsidRDefault="007F4D66" w:rsidP="007F4D66">
      <w:pPr>
        <w:pBdr>
          <w:top w:val="single" w:sz="4" w:space="1" w:color="auto"/>
          <w:left w:val="single" w:sz="4" w:space="4" w:color="auto"/>
          <w:bottom w:val="single" w:sz="4" w:space="1" w:color="auto"/>
          <w:right w:val="single" w:sz="4" w:space="1" w:color="auto"/>
        </w:pBdr>
        <w:spacing w:before="240"/>
        <w:rPr>
          <w:b/>
        </w:rPr>
      </w:pPr>
      <w:r w:rsidRPr="00352116">
        <w:rPr>
          <w:b/>
        </w:rPr>
        <w:t>Das Gutekunst Federnangebot</w:t>
      </w:r>
    </w:p>
    <w:p w:rsidR="007F4D66" w:rsidRPr="00F26BB4" w:rsidRDefault="007F4D66" w:rsidP="007F4D66">
      <w:pPr>
        <w:pBdr>
          <w:top w:val="single" w:sz="4" w:space="1" w:color="auto"/>
          <w:left w:val="single" w:sz="4" w:space="4" w:color="auto"/>
          <w:bottom w:val="single" w:sz="4" w:space="1" w:color="auto"/>
          <w:right w:val="single" w:sz="4" w:space="1" w:color="auto"/>
        </w:pBdr>
        <w:jc w:val="left"/>
      </w:pPr>
      <w:r w:rsidRPr="00F26BB4">
        <w:t xml:space="preserve">Federn auswählen, anfragen und berechnen unter </w:t>
      </w:r>
      <w:hyperlink r:id="rId22" w:history="1">
        <w:r w:rsidRPr="00F26BB4">
          <w:t>www.federnshop.com</w:t>
        </w:r>
      </w:hyperlink>
      <w:r w:rsidRPr="00F26BB4">
        <w:t xml:space="preserve"> </w:t>
      </w:r>
    </w:p>
    <w:p w:rsidR="007F4D66" w:rsidRPr="00F26BB4" w:rsidRDefault="007F4D66" w:rsidP="007F4D66">
      <w:pPr>
        <w:pBdr>
          <w:top w:val="single" w:sz="4" w:space="1" w:color="auto"/>
          <w:left w:val="single" w:sz="4" w:space="4" w:color="auto"/>
          <w:bottom w:val="single" w:sz="4" w:space="1" w:color="auto"/>
          <w:right w:val="single" w:sz="4" w:space="1" w:color="auto"/>
        </w:pBdr>
        <w:jc w:val="left"/>
      </w:pPr>
      <w:r w:rsidRPr="00F26BB4">
        <w:t>Anfragen zu Federn per Mail</w:t>
      </w:r>
      <w:r>
        <w:t xml:space="preserve"> an</w:t>
      </w:r>
      <w:r w:rsidRPr="00F26BB4">
        <w:t xml:space="preserve"> verkauf@gutekunst-co.com</w:t>
      </w:r>
    </w:p>
    <w:p w:rsidR="007F4D66" w:rsidRPr="00F26BB4" w:rsidRDefault="007F4D66" w:rsidP="007F4D66">
      <w:pPr>
        <w:pBdr>
          <w:top w:val="single" w:sz="4" w:space="1" w:color="auto"/>
          <w:left w:val="single" w:sz="4" w:space="4" w:color="auto"/>
          <w:bottom w:val="single" w:sz="4" w:space="1" w:color="auto"/>
          <w:right w:val="single" w:sz="4" w:space="1" w:color="auto"/>
        </w:pBdr>
        <w:jc w:val="left"/>
      </w:pPr>
      <w:r w:rsidRPr="00F26BB4">
        <w:t xml:space="preserve">Telefonische Anfragen </w:t>
      </w:r>
      <w:r>
        <w:t>zu</w:t>
      </w:r>
      <w:r w:rsidRPr="00F26BB4">
        <w:t xml:space="preserve"> Federn aus dem Katalog unter 07123 960-192</w:t>
      </w:r>
    </w:p>
    <w:p w:rsidR="007F4D66" w:rsidRPr="00F26BB4" w:rsidRDefault="007F4D66" w:rsidP="007F4D66">
      <w:pPr>
        <w:pBdr>
          <w:top w:val="single" w:sz="4" w:space="1" w:color="auto"/>
          <w:left w:val="single" w:sz="4" w:space="4" w:color="auto"/>
          <w:bottom w:val="single" w:sz="4" w:space="1" w:color="auto"/>
          <w:right w:val="single" w:sz="4" w:space="1" w:color="auto"/>
        </w:pBdr>
        <w:jc w:val="left"/>
      </w:pPr>
      <w:r w:rsidRPr="00F26BB4">
        <w:t xml:space="preserve">Telefonische Anfragen </w:t>
      </w:r>
      <w:r>
        <w:t>zu</w:t>
      </w:r>
      <w:r w:rsidRPr="00F26BB4">
        <w:t xml:space="preserve"> individuelle</w:t>
      </w:r>
      <w:r>
        <w:t>n</w:t>
      </w:r>
      <w:r w:rsidRPr="00F26BB4">
        <w:t xml:space="preserve"> Federn unter 07123 960-197</w:t>
      </w:r>
    </w:p>
    <w:p w:rsidR="00D613FB" w:rsidRDefault="00D613FB" w:rsidP="00970818"/>
    <w:p w:rsidR="00947F31" w:rsidRPr="00947F31" w:rsidRDefault="007A139B" w:rsidP="00506DF5">
      <w:r w:rsidRPr="007A139B">
        <w:rPr>
          <w:b/>
        </w:rPr>
        <w:t>Firmenprofil</w:t>
      </w:r>
      <w:r w:rsidRPr="007A139B">
        <w:rPr>
          <w:b/>
        </w:rPr>
        <w:br/>
      </w:r>
      <w:r w:rsidR="00947F31" w:rsidRPr="00947F31">
        <w:t xml:space="preserve">Gegründet </w:t>
      </w:r>
      <w:r w:rsidR="00947F31" w:rsidRPr="005558C6">
        <w:t xml:space="preserve">1964, </w:t>
      </w:r>
      <w:r w:rsidR="00947F31" w:rsidRPr="00947F31">
        <w:t xml:space="preserve">zählt Gutekunst Federn heute mit vier Firmenniederlassungen in Deutschland und Frankreich zu den größeren Federnherstellern in Europa. Gutekunst unterhält europaweit eines der größten Federnprogramme ab Lager. Mit 320 Mitarbeitern beliefert Gutekunst </w:t>
      </w:r>
      <w:r w:rsidR="00947F31" w:rsidRPr="00947F31">
        <w:lastRenderedPageBreak/>
        <w:t xml:space="preserve">Federn weltweit über 100.000 Kunden aus den Branchen Maschinenbau, Automobil, Elektro-, Medizin-, Luft- und Raumfahrttechnik, aber auch Lebensmittel, Schmuck und Kosmetik. Mit über 150 Winde- und Biegeautomaten und einem Produktionsvolumen von </w:t>
      </w:r>
      <w:r w:rsidR="00D613FB" w:rsidRPr="00C40363">
        <w:t>mehreren</w:t>
      </w:r>
      <w:r w:rsidR="00947F31" w:rsidRPr="00947F31">
        <w:t xml:space="preserve"> Millionen Federn täglich ist Gutekunst Federn ein leistungsfähiger und vielseitiger Federnlieferant für Ersatzteile, Muster, Kleinmengen und Großserien.</w:t>
      </w:r>
      <w:bookmarkStart w:id="0" w:name="_GoBack"/>
      <w:bookmarkEnd w:id="0"/>
    </w:p>
    <w:p w:rsidR="00FF49BA" w:rsidRPr="00DE5EA1" w:rsidRDefault="00FF49BA" w:rsidP="00437787"/>
    <w:p w:rsidR="00FF475A" w:rsidRPr="00F26BB4" w:rsidRDefault="004A3537" w:rsidP="00437787">
      <w:pPr>
        <w:rPr>
          <w:b/>
          <w:sz w:val="16"/>
          <w:szCs w:val="16"/>
        </w:rPr>
      </w:pPr>
      <w:r w:rsidRPr="004A3537">
        <w:rPr>
          <w:b/>
          <w:sz w:val="16"/>
          <w:szCs w:val="16"/>
        </w:rPr>
        <w:t>665</w:t>
      </w:r>
      <w:r w:rsidR="00FF475A" w:rsidRPr="004A3537">
        <w:rPr>
          <w:b/>
          <w:sz w:val="16"/>
          <w:szCs w:val="16"/>
        </w:rPr>
        <w:t xml:space="preserve"> Wörter, </w:t>
      </w:r>
      <w:r w:rsidRPr="004A3537">
        <w:rPr>
          <w:b/>
          <w:sz w:val="16"/>
          <w:szCs w:val="16"/>
        </w:rPr>
        <w:t>5.601</w:t>
      </w:r>
      <w:r w:rsidR="00352116" w:rsidRPr="004A3537">
        <w:rPr>
          <w:b/>
          <w:sz w:val="16"/>
          <w:szCs w:val="16"/>
        </w:rPr>
        <w:t xml:space="preserve"> </w:t>
      </w:r>
      <w:r w:rsidR="00FF475A" w:rsidRPr="004A3537">
        <w:rPr>
          <w:b/>
          <w:sz w:val="16"/>
          <w:szCs w:val="16"/>
        </w:rPr>
        <w:t xml:space="preserve">Zeichen </w:t>
      </w:r>
      <w:r w:rsidR="00FF475A" w:rsidRPr="00F26BB4">
        <w:rPr>
          <w:b/>
          <w:sz w:val="16"/>
          <w:szCs w:val="16"/>
        </w:rPr>
        <w:t xml:space="preserve">mit </w:t>
      </w:r>
      <w:r w:rsidR="00576FBA" w:rsidRPr="00F26BB4">
        <w:rPr>
          <w:b/>
          <w:sz w:val="16"/>
          <w:szCs w:val="16"/>
        </w:rPr>
        <w:t>Leerzeichen</w:t>
      </w:r>
      <w:r w:rsidR="00F26BB4" w:rsidRPr="00F26BB4">
        <w:rPr>
          <w:b/>
          <w:sz w:val="16"/>
          <w:szCs w:val="16"/>
        </w:rPr>
        <w:t xml:space="preserve"> inklusive Servicekasten und Firmenprofil</w:t>
      </w:r>
    </w:p>
    <w:p w:rsidR="00FF475A" w:rsidRPr="00437787" w:rsidRDefault="00FF475A" w:rsidP="00437787">
      <w:pPr>
        <w:rPr>
          <w:b/>
          <w:sz w:val="16"/>
          <w:szCs w:val="16"/>
        </w:rPr>
      </w:pPr>
      <w:r w:rsidRPr="00437787">
        <w:rPr>
          <w:b/>
          <w:sz w:val="16"/>
          <w:szCs w:val="16"/>
        </w:rPr>
        <w:t>Hinweis für die Redaktion: Dieser Text und passendes Bildmaterial stehen Ihnen auch im Internet unter www.artinger4media.de/presse.htm zur Verfügung. Bildmaterial kann auch per E-Mail (</w:t>
      </w:r>
      <w:r w:rsidR="00A03263" w:rsidRPr="00437787">
        <w:rPr>
          <w:b/>
          <w:sz w:val="16"/>
          <w:szCs w:val="16"/>
        </w:rPr>
        <w:t>artinger</w:t>
      </w:r>
      <w:r w:rsidRPr="00437787">
        <w:rPr>
          <w:b/>
          <w:sz w:val="16"/>
          <w:szCs w:val="16"/>
        </w:rPr>
        <w:t>@artinger4media) angefordert werden. Bei Abdruck und Auswertung wird ein Belegexemplar erbeten.</w:t>
      </w:r>
    </w:p>
    <w:p w:rsidR="00047773" w:rsidRPr="00437787" w:rsidRDefault="00047773" w:rsidP="00437787">
      <w:pPr>
        <w:rPr>
          <w:sz w:val="16"/>
          <w:szCs w:val="16"/>
        </w:rPr>
      </w:pPr>
    </w:p>
    <w:p w:rsidR="00FF475A" w:rsidRPr="00437787" w:rsidRDefault="00FF475A" w:rsidP="00437787">
      <w:pPr>
        <w:rPr>
          <w:sz w:val="16"/>
          <w:szCs w:val="16"/>
        </w:rPr>
      </w:pPr>
    </w:p>
    <w:tbl>
      <w:tblPr>
        <w:tblW w:w="0" w:type="auto"/>
        <w:tblLayout w:type="fixed"/>
        <w:tblCellMar>
          <w:left w:w="70" w:type="dxa"/>
          <w:right w:w="70" w:type="dxa"/>
        </w:tblCellMar>
        <w:tblLook w:val="0000" w:firstRow="0" w:lastRow="0" w:firstColumn="0" w:lastColumn="0" w:noHBand="0" w:noVBand="0"/>
      </w:tblPr>
      <w:tblGrid>
        <w:gridCol w:w="5290"/>
        <w:gridCol w:w="3600"/>
      </w:tblGrid>
      <w:tr w:rsidR="00FF475A" w:rsidRPr="00437787">
        <w:tc>
          <w:tcPr>
            <w:tcW w:w="5290" w:type="dxa"/>
            <w:shd w:val="clear" w:color="auto" w:fill="auto"/>
          </w:tcPr>
          <w:p w:rsidR="00FF475A" w:rsidRPr="00C40363" w:rsidRDefault="00FF475A" w:rsidP="00437787">
            <w:pPr>
              <w:rPr>
                <w:b/>
                <w:sz w:val="16"/>
                <w:szCs w:val="16"/>
              </w:rPr>
            </w:pPr>
            <w:r w:rsidRPr="00C40363">
              <w:rPr>
                <w:b/>
                <w:sz w:val="16"/>
                <w:szCs w:val="16"/>
              </w:rPr>
              <w:t>Anbieter:</w:t>
            </w:r>
          </w:p>
        </w:tc>
        <w:tc>
          <w:tcPr>
            <w:tcW w:w="3600" w:type="dxa"/>
            <w:shd w:val="clear" w:color="auto" w:fill="auto"/>
          </w:tcPr>
          <w:p w:rsidR="00FF475A" w:rsidRPr="00C40363" w:rsidRDefault="00FF475A" w:rsidP="00437787">
            <w:pPr>
              <w:rPr>
                <w:b/>
                <w:sz w:val="16"/>
                <w:szCs w:val="16"/>
              </w:rPr>
            </w:pPr>
            <w:r w:rsidRPr="00C40363">
              <w:rPr>
                <w:b/>
                <w:sz w:val="16"/>
                <w:szCs w:val="16"/>
              </w:rPr>
              <w:t>Pressearbeit:</w:t>
            </w:r>
          </w:p>
        </w:tc>
      </w:tr>
      <w:tr w:rsidR="00FF475A" w:rsidRPr="00437787">
        <w:tc>
          <w:tcPr>
            <w:tcW w:w="5290" w:type="dxa"/>
            <w:shd w:val="clear" w:color="auto" w:fill="auto"/>
          </w:tcPr>
          <w:p w:rsidR="00FF475A" w:rsidRPr="00C40363" w:rsidRDefault="00FF475A" w:rsidP="00437787">
            <w:pPr>
              <w:rPr>
                <w:sz w:val="16"/>
                <w:szCs w:val="16"/>
              </w:rPr>
            </w:pPr>
            <w:r w:rsidRPr="00C40363">
              <w:rPr>
                <w:sz w:val="16"/>
                <w:szCs w:val="16"/>
              </w:rPr>
              <w:t>Gutekunst + Co. KG Federnfabriken</w:t>
            </w:r>
          </w:p>
        </w:tc>
        <w:tc>
          <w:tcPr>
            <w:tcW w:w="3600" w:type="dxa"/>
            <w:shd w:val="clear" w:color="auto" w:fill="auto"/>
          </w:tcPr>
          <w:p w:rsidR="00FF475A" w:rsidRPr="00C40363" w:rsidRDefault="00FF475A" w:rsidP="00437787">
            <w:pPr>
              <w:rPr>
                <w:sz w:val="16"/>
                <w:szCs w:val="16"/>
              </w:rPr>
            </w:pPr>
            <w:r w:rsidRPr="00C40363">
              <w:rPr>
                <w:sz w:val="16"/>
                <w:szCs w:val="16"/>
              </w:rPr>
              <w:t>artinger4media</w:t>
            </w:r>
          </w:p>
        </w:tc>
      </w:tr>
      <w:tr w:rsidR="00FF475A" w:rsidRPr="00437787">
        <w:tc>
          <w:tcPr>
            <w:tcW w:w="5290" w:type="dxa"/>
            <w:shd w:val="clear" w:color="auto" w:fill="auto"/>
          </w:tcPr>
          <w:p w:rsidR="00FF475A" w:rsidRPr="00C40363" w:rsidRDefault="00FF475A" w:rsidP="0064130A">
            <w:pPr>
              <w:rPr>
                <w:sz w:val="16"/>
                <w:szCs w:val="16"/>
              </w:rPr>
            </w:pPr>
            <w:r w:rsidRPr="00C40363">
              <w:rPr>
                <w:sz w:val="16"/>
                <w:szCs w:val="16"/>
              </w:rPr>
              <w:t>Carl-Zeiss-Stra</w:t>
            </w:r>
            <w:r w:rsidR="0064130A" w:rsidRPr="00C40363">
              <w:rPr>
                <w:sz w:val="16"/>
                <w:szCs w:val="16"/>
              </w:rPr>
              <w:t>ß</w:t>
            </w:r>
            <w:r w:rsidRPr="00C40363">
              <w:rPr>
                <w:sz w:val="16"/>
                <w:szCs w:val="16"/>
              </w:rPr>
              <w:t>e 15</w:t>
            </w:r>
          </w:p>
        </w:tc>
        <w:tc>
          <w:tcPr>
            <w:tcW w:w="3600" w:type="dxa"/>
            <w:shd w:val="clear" w:color="auto" w:fill="auto"/>
          </w:tcPr>
          <w:p w:rsidR="00FF475A" w:rsidRPr="00C40363" w:rsidRDefault="00FF475A" w:rsidP="00713EBE">
            <w:pPr>
              <w:rPr>
                <w:sz w:val="16"/>
                <w:szCs w:val="16"/>
              </w:rPr>
            </w:pPr>
            <w:r w:rsidRPr="00C40363">
              <w:rPr>
                <w:sz w:val="16"/>
                <w:szCs w:val="16"/>
              </w:rPr>
              <w:t>Erwin-Hageloh-Str</w:t>
            </w:r>
            <w:r w:rsidR="0064130A" w:rsidRPr="00C40363">
              <w:rPr>
                <w:sz w:val="16"/>
                <w:szCs w:val="16"/>
              </w:rPr>
              <w:t>aße</w:t>
            </w:r>
            <w:r w:rsidRPr="00C40363">
              <w:rPr>
                <w:sz w:val="16"/>
                <w:szCs w:val="16"/>
              </w:rPr>
              <w:t xml:space="preserve"> 52</w:t>
            </w:r>
          </w:p>
        </w:tc>
      </w:tr>
      <w:tr w:rsidR="00FF475A" w:rsidRPr="00437787">
        <w:tc>
          <w:tcPr>
            <w:tcW w:w="5290" w:type="dxa"/>
            <w:shd w:val="clear" w:color="auto" w:fill="auto"/>
          </w:tcPr>
          <w:p w:rsidR="00FF475A" w:rsidRPr="00C40363" w:rsidRDefault="00FF475A" w:rsidP="00437787">
            <w:pPr>
              <w:rPr>
                <w:sz w:val="16"/>
                <w:szCs w:val="16"/>
              </w:rPr>
            </w:pPr>
            <w:r w:rsidRPr="00C40363">
              <w:rPr>
                <w:sz w:val="16"/>
                <w:szCs w:val="16"/>
              </w:rPr>
              <w:t>72555 Metzingen</w:t>
            </w:r>
          </w:p>
        </w:tc>
        <w:tc>
          <w:tcPr>
            <w:tcW w:w="3600" w:type="dxa"/>
            <w:shd w:val="clear" w:color="auto" w:fill="auto"/>
          </w:tcPr>
          <w:p w:rsidR="00FF475A" w:rsidRPr="00C40363" w:rsidRDefault="00FF475A" w:rsidP="00437787">
            <w:pPr>
              <w:rPr>
                <w:sz w:val="16"/>
                <w:szCs w:val="16"/>
              </w:rPr>
            </w:pPr>
            <w:r w:rsidRPr="00C40363">
              <w:rPr>
                <w:sz w:val="16"/>
                <w:szCs w:val="16"/>
              </w:rPr>
              <w:t>70376 Stuttgart</w:t>
            </w:r>
          </w:p>
        </w:tc>
      </w:tr>
      <w:tr w:rsidR="00FF475A" w:rsidRPr="00437787">
        <w:tc>
          <w:tcPr>
            <w:tcW w:w="5290" w:type="dxa"/>
            <w:shd w:val="clear" w:color="auto" w:fill="auto"/>
          </w:tcPr>
          <w:p w:rsidR="00FF475A" w:rsidRPr="00C40363" w:rsidRDefault="00FF475A" w:rsidP="00437787">
            <w:pPr>
              <w:rPr>
                <w:sz w:val="16"/>
                <w:szCs w:val="16"/>
              </w:rPr>
            </w:pPr>
            <w:r w:rsidRPr="00C40363">
              <w:rPr>
                <w:sz w:val="16"/>
                <w:szCs w:val="16"/>
              </w:rPr>
              <w:t>Tel.: 07123 960-0</w:t>
            </w:r>
          </w:p>
        </w:tc>
        <w:tc>
          <w:tcPr>
            <w:tcW w:w="3600" w:type="dxa"/>
            <w:shd w:val="clear" w:color="auto" w:fill="auto"/>
          </w:tcPr>
          <w:p w:rsidR="00FF475A" w:rsidRPr="00C40363" w:rsidRDefault="00FF475A" w:rsidP="00C40363">
            <w:pPr>
              <w:rPr>
                <w:sz w:val="16"/>
                <w:szCs w:val="16"/>
              </w:rPr>
            </w:pPr>
            <w:r w:rsidRPr="00C40363">
              <w:rPr>
                <w:sz w:val="16"/>
                <w:szCs w:val="16"/>
              </w:rPr>
              <w:t xml:space="preserve">Tel.: </w:t>
            </w:r>
            <w:r w:rsidR="00C40363" w:rsidRPr="00C40363">
              <w:rPr>
                <w:sz w:val="16"/>
                <w:szCs w:val="16"/>
              </w:rPr>
              <w:t>0160 1534798</w:t>
            </w:r>
          </w:p>
        </w:tc>
      </w:tr>
      <w:tr w:rsidR="00FF475A" w:rsidRPr="00437787">
        <w:tc>
          <w:tcPr>
            <w:tcW w:w="5290" w:type="dxa"/>
            <w:shd w:val="clear" w:color="auto" w:fill="auto"/>
          </w:tcPr>
          <w:p w:rsidR="00FF475A" w:rsidRPr="00C40363" w:rsidRDefault="00FF475A" w:rsidP="00437787">
            <w:pPr>
              <w:rPr>
                <w:sz w:val="16"/>
                <w:szCs w:val="16"/>
              </w:rPr>
            </w:pPr>
            <w:r w:rsidRPr="00C40363">
              <w:rPr>
                <w:sz w:val="16"/>
                <w:szCs w:val="16"/>
              </w:rPr>
              <w:t>Fax: 07123 960-195</w:t>
            </w:r>
          </w:p>
        </w:tc>
        <w:tc>
          <w:tcPr>
            <w:tcW w:w="3600" w:type="dxa"/>
            <w:shd w:val="clear" w:color="auto" w:fill="auto"/>
          </w:tcPr>
          <w:p w:rsidR="00FF475A" w:rsidRPr="00C40363" w:rsidRDefault="00FF475A" w:rsidP="00437787">
            <w:pPr>
              <w:rPr>
                <w:sz w:val="16"/>
                <w:szCs w:val="16"/>
              </w:rPr>
            </w:pPr>
          </w:p>
        </w:tc>
      </w:tr>
      <w:tr w:rsidR="00FF475A" w:rsidRPr="004A3537">
        <w:tc>
          <w:tcPr>
            <w:tcW w:w="5290" w:type="dxa"/>
            <w:shd w:val="clear" w:color="auto" w:fill="auto"/>
          </w:tcPr>
          <w:p w:rsidR="00FF475A" w:rsidRPr="005558C6" w:rsidRDefault="00FF475A" w:rsidP="00437787">
            <w:pPr>
              <w:rPr>
                <w:sz w:val="16"/>
                <w:szCs w:val="16"/>
                <w:lang w:val="it-IT"/>
              </w:rPr>
            </w:pPr>
            <w:r w:rsidRPr="005558C6">
              <w:rPr>
                <w:sz w:val="16"/>
                <w:szCs w:val="16"/>
                <w:lang w:val="it-IT"/>
              </w:rPr>
              <w:t>E-Mail: mugrauer@gutekunst-co.com</w:t>
            </w:r>
          </w:p>
        </w:tc>
        <w:tc>
          <w:tcPr>
            <w:tcW w:w="3600" w:type="dxa"/>
            <w:shd w:val="clear" w:color="auto" w:fill="auto"/>
          </w:tcPr>
          <w:p w:rsidR="00FF475A" w:rsidRPr="005558C6" w:rsidRDefault="00FF475A" w:rsidP="00437787">
            <w:pPr>
              <w:rPr>
                <w:sz w:val="16"/>
                <w:szCs w:val="16"/>
                <w:lang w:val="it-IT"/>
              </w:rPr>
            </w:pPr>
            <w:r w:rsidRPr="005558C6">
              <w:rPr>
                <w:sz w:val="16"/>
                <w:szCs w:val="16"/>
                <w:lang w:val="it-IT"/>
              </w:rPr>
              <w:t xml:space="preserve">E-Mail: </w:t>
            </w:r>
            <w:r w:rsidR="00576FBA" w:rsidRPr="005558C6">
              <w:rPr>
                <w:sz w:val="16"/>
                <w:szCs w:val="16"/>
                <w:lang w:val="it-IT"/>
              </w:rPr>
              <w:t>artinger</w:t>
            </w:r>
            <w:r w:rsidRPr="005558C6">
              <w:rPr>
                <w:sz w:val="16"/>
                <w:szCs w:val="16"/>
                <w:lang w:val="it-IT"/>
              </w:rPr>
              <w:t>@artinger4media.de</w:t>
            </w:r>
          </w:p>
        </w:tc>
      </w:tr>
      <w:tr w:rsidR="00FF475A" w:rsidRPr="00437787">
        <w:tc>
          <w:tcPr>
            <w:tcW w:w="5290" w:type="dxa"/>
            <w:shd w:val="clear" w:color="auto" w:fill="auto"/>
          </w:tcPr>
          <w:p w:rsidR="00FF475A" w:rsidRPr="00C40363" w:rsidRDefault="00FF475A" w:rsidP="00437787">
            <w:pPr>
              <w:rPr>
                <w:sz w:val="16"/>
                <w:szCs w:val="16"/>
              </w:rPr>
            </w:pPr>
            <w:r w:rsidRPr="00C40363">
              <w:rPr>
                <w:sz w:val="16"/>
                <w:szCs w:val="16"/>
              </w:rPr>
              <w:t>Internet: www.gutekunst-federn.de; www.federnshop.com</w:t>
            </w:r>
          </w:p>
        </w:tc>
        <w:tc>
          <w:tcPr>
            <w:tcW w:w="3600" w:type="dxa"/>
            <w:shd w:val="clear" w:color="auto" w:fill="auto"/>
          </w:tcPr>
          <w:p w:rsidR="00FF475A" w:rsidRPr="00C40363" w:rsidRDefault="00FF475A" w:rsidP="00437787">
            <w:pPr>
              <w:rPr>
                <w:sz w:val="16"/>
                <w:szCs w:val="16"/>
              </w:rPr>
            </w:pPr>
            <w:r w:rsidRPr="00C40363">
              <w:rPr>
                <w:sz w:val="16"/>
                <w:szCs w:val="16"/>
              </w:rPr>
              <w:t>Internet: www.artinger4media.de</w:t>
            </w:r>
          </w:p>
        </w:tc>
      </w:tr>
      <w:tr w:rsidR="00FF475A" w:rsidRPr="00437787">
        <w:tc>
          <w:tcPr>
            <w:tcW w:w="5290" w:type="dxa"/>
            <w:shd w:val="clear" w:color="auto" w:fill="auto"/>
          </w:tcPr>
          <w:p w:rsidR="00FF475A" w:rsidRPr="00C40363" w:rsidRDefault="00FF475A" w:rsidP="00437787">
            <w:pPr>
              <w:jc w:val="left"/>
              <w:rPr>
                <w:sz w:val="16"/>
                <w:szCs w:val="16"/>
              </w:rPr>
            </w:pPr>
            <w:r w:rsidRPr="00C40363">
              <w:rPr>
                <w:sz w:val="16"/>
                <w:szCs w:val="16"/>
              </w:rPr>
              <w:t>Ansprechpartner: Jürgen Mugrauer (Marketing)</w:t>
            </w:r>
          </w:p>
        </w:tc>
        <w:tc>
          <w:tcPr>
            <w:tcW w:w="3600" w:type="dxa"/>
            <w:shd w:val="clear" w:color="auto" w:fill="auto"/>
          </w:tcPr>
          <w:p w:rsidR="00FF475A" w:rsidRPr="00C40363" w:rsidRDefault="00FF475A" w:rsidP="00437787">
            <w:pPr>
              <w:jc w:val="left"/>
              <w:rPr>
                <w:sz w:val="16"/>
                <w:szCs w:val="16"/>
              </w:rPr>
            </w:pPr>
            <w:r w:rsidRPr="00C40363">
              <w:rPr>
                <w:sz w:val="16"/>
                <w:szCs w:val="16"/>
              </w:rPr>
              <w:t>Ansprechpartner: Monika Artinger</w:t>
            </w:r>
          </w:p>
        </w:tc>
      </w:tr>
      <w:tr w:rsidR="00FF475A" w:rsidRPr="00437787">
        <w:tc>
          <w:tcPr>
            <w:tcW w:w="5290" w:type="dxa"/>
            <w:shd w:val="clear" w:color="auto" w:fill="auto"/>
          </w:tcPr>
          <w:p w:rsidR="00FF475A" w:rsidRPr="00C40363" w:rsidRDefault="00FF475A" w:rsidP="00C40363">
            <w:pPr>
              <w:rPr>
                <w:sz w:val="16"/>
                <w:szCs w:val="16"/>
              </w:rPr>
            </w:pPr>
            <w:r w:rsidRPr="00C40363">
              <w:rPr>
                <w:sz w:val="16"/>
                <w:szCs w:val="16"/>
              </w:rPr>
              <w:t>Durchwahl: 07123 960-</w:t>
            </w:r>
            <w:r w:rsidR="00C40363" w:rsidRPr="00C40363">
              <w:rPr>
                <w:sz w:val="16"/>
                <w:szCs w:val="16"/>
              </w:rPr>
              <w:t>146</w:t>
            </w:r>
          </w:p>
        </w:tc>
        <w:tc>
          <w:tcPr>
            <w:tcW w:w="3600" w:type="dxa"/>
            <w:shd w:val="clear" w:color="auto" w:fill="auto"/>
          </w:tcPr>
          <w:p w:rsidR="00FF475A" w:rsidRPr="00C40363" w:rsidRDefault="00FF475A" w:rsidP="00437787">
            <w:pPr>
              <w:rPr>
                <w:sz w:val="16"/>
                <w:szCs w:val="16"/>
              </w:rPr>
            </w:pPr>
          </w:p>
        </w:tc>
      </w:tr>
    </w:tbl>
    <w:p w:rsidR="005558C6" w:rsidRPr="005558C6" w:rsidRDefault="005558C6" w:rsidP="005558C6">
      <w:pPr>
        <w:tabs>
          <w:tab w:val="left" w:pos="2556"/>
        </w:tabs>
      </w:pPr>
    </w:p>
    <w:sectPr w:rsidR="005558C6" w:rsidRPr="005558C6" w:rsidSect="00545C1D">
      <w:headerReference w:type="default" r:id="rId23"/>
      <w:footerReference w:type="default" r:id="rId24"/>
      <w:pgSz w:w="11906" w:h="16838"/>
      <w:pgMar w:top="1418" w:right="2552" w:bottom="1418" w:left="1418" w:header="709"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E4969" w:rsidRDefault="001E4969" w:rsidP="00437787">
      <w:r>
        <w:separator/>
      </w:r>
    </w:p>
    <w:p w:rsidR="001E4969" w:rsidRDefault="001E4969" w:rsidP="00437787"/>
  </w:endnote>
  <w:endnote w:type="continuationSeparator" w:id="0">
    <w:p w:rsidR="001E4969" w:rsidRDefault="001E4969" w:rsidP="00437787">
      <w:r>
        <w:continuationSeparator/>
      </w:r>
    </w:p>
    <w:p w:rsidR="001E4969" w:rsidRDefault="001E4969" w:rsidP="004377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3943" w:rsidRPr="00C23943" w:rsidRDefault="00437787" w:rsidP="00437787">
    <w:pPr>
      <w:pStyle w:val="Fuzeile"/>
    </w:pPr>
    <w:r>
      <w:tab/>
    </w:r>
    <w:r>
      <w:tab/>
    </w:r>
    <w:r w:rsidR="008D4156" w:rsidRPr="00C23943">
      <w:fldChar w:fldCharType="begin"/>
    </w:r>
    <w:r w:rsidR="00C23943" w:rsidRPr="00C23943">
      <w:instrText xml:space="preserve"> PAGE   \* MERGEFORMAT </w:instrText>
    </w:r>
    <w:r w:rsidR="008D4156" w:rsidRPr="00C23943">
      <w:fldChar w:fldCharType="separate"/>
    </w:r>
    <w:r w:rsidR="0034281E">
      <w:rPr>
        <w:noProof/>
      </w:rPr>
      <w:t>1</w:t>
    </w:r>
    <w:r w:rsidR="008D4156" w:rsidRPr="00C23943">
      <w:fldChar w:fldCharType="end"/>
    </w:r>
  </w:p>
  <w:p w:rsidR="00C23943" w:rsidRPr="00C23943" w:rsidRDefault="00C23943" w:rsidP="00437787">
    <w:pPr>
      <w:pStyle w:val="Fuzeile"/>
    </w:pPr>
  </w:p>
  <w:p w:rsidR="00F93821" w:rsidRDefault="00F93821" w:rsidP="0043778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E4969" w:rsidRDefault="001E4969" w:rsidP="00437787">
      <w:r>
        <w:separator/>
      </w:r>
    </w:p>
    <w:p w:rsidR="001E4969" w:rsidRDefault="001E4969" w:rsidP="00437787"/>
  </w:footnote>
  <w:footnote w:type="continuationSeparator" w:id="0">
    <w:p w:rsidR="001E4969" w:rsidRDefault="001E4969" w:rsidP="00437787">
      <w:r>
        <w:continuationSeparator/>
      </w:r>
    </w:p>
    <w:p w:rsidR="001E4969" w:rsidRDefault="001E4969" w:rsidP="0043778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475A" w:rsidRDefault="004318E3" w:rsidP="00437787">
    <w:pPr>
      <w:pStyle w:val="Kopfzeile"/>
    </w:pPr>
    <w:r>
      <w:rPr>
        <w:noProof/>
        <w:lang w:eastAsia="de-DE"/>
      </w:rPr>
      <w:drawing>
        <wp:anchor distT="0" distB="0" distL="114935" distR="114935" simplePos="0" relativeHeight="251657728" behindDoc="1" locked="0" layoutInCell="1" allowOverlap="1">
          <wp:simplePos x="0" y="0"/>
          <wp:positionH relativeFrom="column">
            <wp:posOffset>3136900</wp:posOffset>
          </wp:positionH>
          <wp:positionV relativeFrom="paragraph">
            <wp:posOffset>3810</wp:posOffset>
          </wp:positionV>
          <wp:extent cx="1891665" cy="508000"/>
          <wp:effectExtent l="0" t="0" r="0" b="0"/>
          <wp:wrapTight wrapText="bothSides">
            <wp:wrapPolygon edited="0">
              <wp:start x="0" y="0"/>
              <wp:lineTo x="0" y="21060"/>
              <wp:lineTo x="21317" y="21060"/>
              <wp:lineTo x="21317" y="0"/>
              <wp:lineTo x="0" y="0"/>
            </wp:wrapPolygon>
          </wp:wrapTight>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1665" cy="508000"/>
                  </a:xfrm>
                  <a:prstGeom prst="rect">
                    <a:avLst/>
                  </a:prstGeom>
                  <a:solidFill>
                    <a:srgbClr val="FFFFFF"/>
                  </a:solidFill>
                  <a:ln>
                    <a:noFill/>
                  </a:ln>
                </pic:spPr>
              </pic:pic>
            </a:graphicData>
          </a:graphic>
        </wp:anchor>
      </w:drawing>
    </w:r>
    <w:r>
      <w:rPr>
        <w:noProof/>
        <w:lang w:eastAsia="de-DE"/>
      </w:rPr>
      <w:drawing>
        <wp:inline distT="0" distB="0" distL="0" distR="0">
          <wp:extent cx="1828800" cy="838200"/>
          <wp:effectExtent l="0" t="0" r="0" b="0"/>
          <wp:docPr id="1" name="Bild 1" descr="Gute_logo_i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te_logo_imm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28800" cy="838200"/>
                  </a:xfrm>
                  <a:prstGeom prst="rect">
                    <a:avLst/>
                  </a:prstGeom>
                  <a:noFill/>
                  <a:ln>
                    <a:noFill/>
                  </a:ln>
                </pic:spPr>
              </pic:pic>
            </a:graphicData>
          </a:graphic>
        </wp:inline>
      </w:drawing>
    </w:r>
  </w:p>
  <w:p w:rsidR="00F93821" w:rsidRDefault="00F93821" w:rsidP="0043778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470E3A64"/>
    <w:lvl w:ilvl="0">
      <w:start w:val="1"/>
      <w:numFmt w:val="none"/>
      <w:pStyle w:val="berschrift1"/>
      <w:suff w:val="nothing"/>
      <w:lvlText w:val=""/>
      <w:lvlJc w:val="left"/>
      <w:pPr>
        <w:tabs>
          <w:tab w:val="num" w:pos="432"/>
        </w:tabs>
        <w:ind w:left="432" w:hanging="432"/>
      </w:pPr>
    </w:lvl>
    <w:lvl w:ilvl="1">
      <w:start w:val="1"/>
      <w:numFmt w:val="none"/>
      <w:pStyle w:val="berschrift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9"/>
    <w:lvl w:ilvl="0">
      <w:start w:val="1"/>
      <w:numFmt w:val="bullet"/>
      <w:lvlText w:val=""/>
      <w:lvlJc w:val="left"/>
      <w:pPr>
        <w:tabs>
          <w:tab w:val="num" w:pos="360"/>
        </w:tabs>
        <w:ind w:left="360" w:hanging="360"/>
      </w:pPr>
      <w:rPr>
        <w:rFonts w:ascii="Wingdings" w:hAnsi="Wingdings"/>
      </w:rPr>
    </w:lvl>
  </w:abstractNum>
  <w:abstractNum w:abstractNumId="2" w15:restartNumberingAfterBreak="0">
    <w:nsid w:val="00000003"/>
    <w:multiLevelType w:val="singleLevel"/>
    <w:tmpl w:val="00000003"/>
    <w:name w:val="WW8Num12"/>
    <w:lvl w:ilvl="0">
      <w:start w:val="1"/>
      <w:numFmt w:val="bullet"/>
      <w:lvlText w:val=""/>
      <w:lvlJc w:val="left"/>
      <w:pPr>
        <w:tabs>
          <w:tab w:val="num" w:pos="0"/>
        </w:tabs>
        <w:ind w:left="360" w:hanging="360"/>
      </w:pPr>
      <w:rPr>
        <w:rFonts w:ascii="Wingdings" w:hAnsi="Wingding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566EE"/>
    <w:rsid w:val="00047773"/>
    <w:rsid w:val="0005394C"/>
    <w:rsid w:val="000B73F3"/>
    <w:rsid w:val="000C2654"/>
    <w:rsid w:val="000D4E6B"/>
    <w:rsid w:val="000E2095"/>
    <w:rsid w:val="001044C3"/>
    <w:rsid w:val="0014096A"/>
    <w:rsid w:val="00150016"/>
    <w:rsid w:val="001761D4"/>
    <w:rsid w:val="001B0DDC"/>
    <w:rsid w:val="001C3F28"/>
    <w:rsid w:val="001D2EDE"/>
    <w:rsid w:val="001E4969"/>
    <w:rsid w:val="0020186B"/>
    <w:rsid w:val="00204E74"/>
    <w:rsid w:val="00205ACA"/>
    <w:rsid w:val="002540C1"/>
    <w:rsid w:val="002C5DBE"/>
    <w:rsid w:val="002D0415"/>
    <w:rsid w:val="002F0FB4"/>
    <w:rsid w:val="003058B8"/>
    <w:rsid w:val="0032662F"/>
    <w:rsid w:val="0034281E"/>
    <w:rsid w:val="00352116"/>
    <w:rsid w:val="00352881"/>
    <w:rsid w:val="00352A04"/>
    <w:rsid w:val="0035708D"/>
    <w:rsid w:val="00363FE4"/>
    <w:rsid w:val="00364B95"/>
    <w:rsid w:val="00367B45"/>
    <w:rsid w:val="00385CA2"/>
    <w:rsid w:val="00386858"/>
    <w:rsid w:val="003D607A"/>
    <w:rsid w:val="00414F1A"/>
    <w:rsid w:val="004318E3"/>
    <w:rsid w:val="00431EF3"/>
    <w:rsid w:val="00437787"/>
    <w:rsid w:val="00481C00"/>
    <w:rsid w:val="004A3537"/>
    <w:rsid w:val="004A794D"/>
    <w:rsid w:val="004E2EF8"/>
    <w:rsid w:val="004F5127"/>
    <w:rsid w:val="00503EAA"/>
    <w:rsid w:val="00506DF5"/>
    <w:rsid w:val="0051068C"/>
    <w:rsid w:val="0051288B"/>
    <w:rsid w:val="00527C27"/>
    <w:rsid w:val="005360AB"/>
    <w:rsid w:val="00545C1D"/>
    <w:rsid w:val="005558C6"/>
    <w:rsid w:val="00555923"/>
    <w:rsid w:val="00561DEF"/>
    <w:rsid w:val="00566334"/>
    <w:rsid w:val="00570426"/>
    <w:rsid w:val="00571C76"/>
    <w:rsid w:val="00576FBA"/>
    <w:rsid w:val="005F06A6"/>
    <w:rsid w:val="0060212C"/>
    <w:rsid w:val="00613C7B"/>
    <w:rsid w:val="0064130A"/>
    <w:rsid w:val="00641728"/>
    <w:rsid w:val="0064257F"/>
    <w:rsid w:val="0065723F"/>
    <w:rsid w:val="00661F5D"/>
    <w:rsid w:val="006C42EA"/>
    <w:rsid w:val="006D6F3C"/>
    <w:rsid w:val="006E1F10"/>
    <w:rsid w:val="00701B77"/>
    <w:rsid w:val="00713EBE"/>
    <w:rsid w:val="007206E0"/>
    <w:rsid w:val="00735B0C"/>
    <w:rsid w:val="00755445"/>
    <w:rsid w:val="0075620C"/>
    <w:rsid w:val="007A139B"/>
    <w:rsid w:val="007A2662"/>
    <w:rsid w:val="007D3DCA"/>
    <w:rsid w:val="007F4D66"/>
    <w:rsid w:val="00835769"/>
    <w:rsid w:val="008A428E"/>
    <w:rsid w:val="008D4156"/>
    <w:rsid w:val="008E177C"/>
    <w:rsid w:val="009104C1"/>
    <w:rsid w:val="0094489D"/>
    <w:rsid w:val="00947F31"/>
    <w:rsid w:val="009561B2"/>
    <w:rsid w:val="00970818"/>
    <w:rsid w:val="00986C72"/>
    <w:rsid w:val="00997CE9"/>
    <w:rsid w:val="009C2373"/>
    <w:rsid w:val="009C5F37"/>
    <w:rsid w:val="009D4B7E"/>
    <w:rsid w:val="00A03263"/>
    <w:rsid w:val="00A03E2B"/>
    <w:rsid w:val="00A046A2"/>
    <w:rsid w:val="00A14A21"/>
    <w:rsid w:val="00A21E1F"/>
    <w:rsid w:val="00A41E8D"/>
    <w:rsid w:val="00A676DF"/>
    <w:rsid w:val="00A95E67"/>
    <w:rsid w:val="00A95EB8"/>
    <w:rsid w:val="00AC7959"/>
    <w:rsid w:val="00AE742C"/>
    <w:rsid w:val="00AF46D5"/>
    <w:rsid w:val="00B044CE"/>
    <w:rsid w:val="00B04E3D"/>
    <w:rsid w:val="00B57152"/>
    <w:rsid w:val="00B659EB"/>
    <w:rsid w:val="00B80039"/>
    <w:rsid w:val="00BA4DDF"/>
    <w:rsid w:val="00BD7659"/>
    <w:rsid w:val="00C1123B"/>
    <w:rsid w:val="00C15C5D"/>
    <w:rsid w:val="00C23943"/>
    <w:rsid w:val="00C27772"/>
    <w:rsid w:val="00C40363"/>
    <w:rsid w:val="00C566EE"/>
    <w:rsid w:val="00C60FF2"/>
    <w:rsid w:val="00CA3993"/>
    <w:rsid w:val="00D57513"/>
    <w:rsid w:val="00D60937"/>
    <w:rsid w:val="00D613FB"/>
    <w:rsid w:val="00D942B2"/>
    <w:rsid w:val="00DC562A"/>
    <w:rsid w:val="00DE5EA1"/>
    <w:rsid w:val="00E0797D"/>
    <w:rsid w:val="00E53BAD"/>
    <w:rsid w:val="00E65FA3"/>
    <w:rsid w:val="00E92ED1"/>
    <w:rsid w:val="00E93695"/>
    <w:rsid w:val="00EC3532"/>
    <w:rsid w:val="00EF3C6B"/>
    <w:rsid w:val="00EF5A1B"/>
    <w:rsid w:val="00F15A66"/>
    <w:rsid w:val="00F203E0"/>
    <w:rsid w:val="00F244F3"/>
    <w:rsid w:val="00F25EBE"/>
    <w:rsid w:val="00F26BB4"/>
    <w:rsid w:val="00F93821"/>
    <w:rsid w:val="00F97E81"/>
    <w:rsid w:val="00FE260A"/>
    <w:rsid w:val="00FF475A"/>
    <w:rsid w:val="00FF49B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38197E9E"/>
  <w15:docId w15:val="{F04B924D-7FED-40C9-A56A-180F60D40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Standard">
    <w:name w:val="Normal"/>
    <w:qFormat/>
    <w:rsid w:val="00437787"/>
    <w:pPr>
      <w:suppressAutoHyphens/>
      <w:spacing w:after="120"/>
      <w:jc w:val="both"/>
    </w:pPr>
    <w:rPr>
      <w:rFonts w:ascii="Courier New" w:eastAsia="Calibri" w:hAnsi="Courier New" w:cs="Courier New"/>
      <w:sz w:val="24"/>
      <w:szCs w:val="24"/>
      <w:lang w:eastAsia="ar-SA"/>
    </w:rPr>
  </w:style>
  <w:style w:type="paragraph" w:styleId="berschrift1">
    <w:name w:val="heading 1"/>
    <w:basedOn w:val="Standard"/>
    <w:next w:val="Standard"/>
    <w:qFormat/>
    <w:rsid w:val="00545C1D"/>
    <w:pPr>
      <w:keepNext/>
      <w:numPr>
        <w:numId w:val="1"/>
      </w:numPr>
      <w:pBdr>
        <w:bottom w:val="single" w:sz="4" w:space="1" w:color="000000"/>
      </w:pBdr>
      <w:tabs>
        <w:tab w:val="right" w:pos="7503"/>
      </w:tabs>
      <w:ind w:left="0" w:firstLine="0"/>
      <w:outlineLvl w:val="0"/>
    </w:pPr>
    <w:rPr>
      <w:b/>
      <w:sz w:val="44"/>
    </w:rPr>
  </w:style>
  <w:style w:type="paragraph" w:styleId="berschrift2">
    <w:name w:val="heading 2"/>
    <w:basedOn w:val="Standard"/>
    <w:next w:val="Standard"/>
    <w:qFormat/>
    <w:rsid w:val="00437787"/>
    <w:pPr>
      <w:keepNext/>
      <w:numPr>
        <w:ilvl w:val="1"/>
        <w:numId w:val="1"/>
      </w:numPr>
      <w:spacing w:before="480" w:line="360" w:lineRule="auto"/>
      <w:ind w:left="0" w:firstLine="0"/>
      <w:outlineLvl w:val="1"/>
    </w:pPr>
    <w:rPr>
      <w:b/>
      <w:sz w:val="36"/>
      <w:szCs w:val="3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rsid w:val="00545C1D"/>
    <w:rPr>
      <w:rFonts w:ascii="Arial" w:eastAsia="Times New Roman" w:hAnsi="Arial" w:cs="Arial"/>
    </w:rPr>
  </w:style>
  <w:style w:type="character" w:customStyle="1" w:styleId="WW8Num1z1">
    <w:name w:val="WW8Num1z1"/>
    <w:rsid w:val="00545C1D"/>
    <w:rPr>
      <w:rFonts w:ascii="Courier New" w:hAnsi="Courier New" w:cs="Courier New"/>
    </w:rPr>
  </w:style>
  <w:style w:type="character" w:customStyle="1" w:styleId="WW8Num1z2">
    <w:name w:val="WW8Num1z2"/>
    <w:rsid w:val="00545C1D"/>
    <w:rPr>
      <w:rFonts w:ascii="Wingdings" w:hAnsi="Wingdings"/>
    </w:rPr>
  </w:style>
  <w:style w:type="character" w:customStyle="1" w:styleId="WW8Num1z3">
    <w:name w:val="WW8Num1z3"/>
    <w:rsid w:val="00545C1D"/>
    <w:rPr>
      <w:rFonts w:ascii="Symbol" w:hAnsi="Symbol"/>
    </w:rPr>
  </w:style>
  <w:style w:type="character" w:customStyle="1" w:styleId="WW8Num2z0">
    <w:name w:val="WW8Num2z0"/>
    <w:rsid w:val="00545C1D"/>
    <w:rPr>
      <w:rFonts w:ascii="Symbol" w:hAnsi="Symbol"/>
    </w:rPr>
  </w:style>
  <w:style w:type="character" w:customStyle="1" w:styleId="WW8Num2z1">
    <w:name w:val="WW8Num2z1"/>
    <w:rsid w:val="00545C1D"/>
    <w:rPr>
      <w:rFonts w:ascii="Courier New" w:hAnsi="Courier New" w:cs="Courier New"/>
    </w:rPr>
  </w:style>
  <w:style w:type="character" w:customStyle="1" w:styleId="WW8Num2z2">
    <w:name w:val="WW8Num2z2"/>
    <w:rsid w:val="00545C1D"/>
    <w:rPr>
      <w:rFonts w:ascii="Wingdings" w:hAnsi="Wingdings"/>
    </w:rPr>
  </w:style>
  <w:style w:type="character" w:customStyle="1" w:styleId="WW8Num3z0">
    <w:name w:val="WW8Num3z0"/>
    <w:rsid w:val="00545C1D"/>
    <w:rPr>
      <w:rFonts w:ascii="Symbol" w:hAnsi="Symbol"/>
    </w:rPr>
  </w:style>
  <w:style w:type="character" w:customStyle="1" w:styleId="WW8Num3z1">
    <w:name w:val="WW8Num3z1"/>
    <w:rsid w:val="00545C1D"/>
    <w:rPr>
      <w:rFonts w:ascii="Courier New" w:hAnsi="Courier New" w:cs="Courier New"/>
    </w:rPr>
  </w:style>
  <w:style w:type="character" w:customStyle="1" w:styleId="WW8Num3z2">
    <w:name w:val="WW8Num3z2"/>
    <w:rsid w:val="00545C1D"/>
    <w:rPr>
      <w:rFonts w:ascii="Wingdings" w:hAnsi="Wingdings"/>
    </w:rPr>
  </w:style>
  <w:style w:type="character" w:customStyle="1" w:styleId="WW8Num4z0">
    <w:name w:val="WW8Num4z0"/>
    <w:rsid w:val="00545C1D"/>
    <w:rPr>
      <w:rFonts w:ascii="Symbol" w:hAnsi="Symbol"/>
    </w:rPr>
  </w:style>
  <w:style w:type="character" w:customStyle="1" w:styleId="WW8Num4z1">
    <w:name w:val="WW8Num4z1"/>
    <w:rsid w:val="00545C1D"/>
    <w:rPr>
      <w:rFonts w:ascii="Courier New" w:hAnsi="Courier New" w:cs="Courier New"/>
    </w:rPr>
  </w:style>
  <w:style w:type="character" w:customStyle="1" w:styleId="WW8Num4z2">
    <w:name w:val="WW8Num4z2"/>
    <w:rsid w:val="00545C1D"/>
    <w:rPr>
      <w:rFonts w:ascii="Wingdings" w:hAnsi="Wingdings"/>
    </w:rPr>
  </w:style>
  <w:style w:type="character" w:customStyle="1" w:styleId="WW8Num5z0">
    <w:name w:val="WW8Num5z0"/>
    <w:rsid w:val="00545C1D"/>
    <w:rPr>
      <w:rFonts w:ascii="Arial" w:eastAsia="Times New Roman" w:hAnsi="Arial" w:cs="Arial"/>
    </w:rPr>
  </w:style>
  <w:style w:type="character" w:customStyle="1" w:styleId="WW8Num5z1">
    <w:name w:val="WW8Num5z1"/>
    <w:rsid w:val="00545C1D"/>
    <w:rPr>
      <w:rFonts w:ascii="Courier New" w:hAnsi="Courier New" w:cs="Courier New"/>
    </w:rPr>
  </w:style>
  <w:style w:type="character" w:customStyle="1" w:styleId="WW8Num5z2">
    <w:name w:val="WW8Num5z2"/>
    <w:rsid w:val="00545C1D"/>
    <w:rPr>
      <w:rFonts w:ascii="Wingdings" w:hAnsi="Wingdings"/>
    </w:rPr>
  </w:style>
  <w:style w:type="character" w:customStyle="1" w:styleId="WW8Num5z3">
    <w:name w:val="WW8Num5z3"/>
    <w:rsid w:val="00545C1D"/>
    <w:rPr>
      <w:rFonts w:ascii="Symbol" w:hAnsi="Symbol"/>
    </w:rPr>
  </w:style>
  <w:style w:type="character" w:customStyle="1" w:styleId="WW8Num6z0">
    <w:name w:val="WW8Num6z0"/>
    <w:rsid w:val="00545C1D"/>
    <w:rPr>
      <w:rFonts w:ascii="Arial" w:eastAsia="Times New Roman" w:hAnsi="Arial" w:cs="Arial"/>
    </w:rPr>
  </w:style>
  <w:style w:type="character" w:customStyle="1" w:styleId="WW8Num6z1">
    <w:name w:val="WW8Num6z1"/>
    <w:rsid w:val="00545C1D"/>
    <w:rPr>
      <w:rFonts w:ascii="Courier New" w:hAnsi="Courier New" w:cs="Courier New"/>
    </w:rPr>
  </w:style>
  <w:style w:type="character" w:customStyle="1" w:styleId="WW8Num6z2">
    <w:name w:val="WW8Num6z2"/>
    <w:rsid w:val="00545C1D"/>
    <w:rPr>
      <w:rFonts w:ascii="Wingdings" w:hAnsi="Wingdings"/>
    </w:rPr>
  </w:style>
  <w:style w:type="character" w:customStyle="1" w:styleId="WW8Num6z3">
    <w:name w:val="WW8Num6z3"/>
    <w:rsid w:val="00545C1D"/>
    <w:rPr>
      <w:rFonts w:ascii="Symbol" w:hAnsi="Symbol"/>
    </w:rPr>
  </w:style>
  <w:style w:type="character" w:customStyle="1" w:styleId="WW8Num7z0">
    <w:name w:val="WW8Num7z0"/>
    <w:rsid w:val="00545C1D"/>
    <w:rPr>
      <w:rFonts w:ascii="Symbol" w:hAnsi="Symbol"/>
    </w:rPr>
  </w:style>
  <w:style w:type="character" w:customStyle="1" w:styleId="WW8Num7z1">
    <w:name w:val="WW8Num7z1"/>
    <w:rsid w:val="00545C1D"/>
    <w:rPr>
      <w:rFonts w:ascii="Courier New" w:hAnsi="Courier New" w:cs="Courier New"/>
    </w:rPr>
  </w:style>
  <w:style w:type="character" w:customStyle="1" w:styleId="WW8Num7z2">
    <w:name w:val="WW8Num7z2"/>
    <w:rsid w:val="00545C1D"/>
    <w:rPr>
      <w:rFonts w:ascii="Wingdings" w:hAnsi="Wingdings"/>
    </w:rPr>
  </w:style>
  <w:style w:type="character" w:customStyle="1" w:styleId="WW8Num8z0">
    <w:name w:val="WW8Num8z0"/>
    <w:rsid w:val="00545C1D"/>
    <w:rPr>
      <w:rFonts w:ascii="Symbol" w:hAnsi="Symbol"/>
    </w:rPr>
  </w:style>
  <w:style w:type="character" w:customStyle="1" w:styleId="WW8Num8z1">
    <w:name w:val="WW8Num8z1"/>
    <w:rsid w:val="00545C1D"/>
    <w:rPr>
      <w:rFonts w:ascii="Courier New" w:hAnsi="Courier New" w:cs="Courier New"/>
    </w:rPr>
  </w:style>
  <w:style w:type="character" w:customStyle="1" w:styleId="WW8Num8z2">
    <w:name w:val="WW8Num8z2"/>
    <w:rsid w:val="00545C1D"/>
    <w:rPr>
      <w:rFonts w:ascii="Wingdings" w:hAnsi="Wingdings"/>
    </w:rPr>
  </w:style>
  <w:style w:type="character" w:customStyle="1" w:styleId="WW8Num9z0">
    <w:name w:val="WW8Num9z0"/>
    <w:rsid w:val="00545C1D"/>
    <w:rPr>
      <w:rFonts w:ascii="Wingdings" w:hAnsi="Wingdings"/>
    </w:rPr>
  </w:style>
  <w:style w:type="character" w:customStyle="1" w:styleId="WW8Num9z1">
    <w:name w:val="WW8Num9z1"/>
    <w:rsid w:val="00545C1D"/>
    <w:rPr>
      <w:rFonts w:ascii="Courier New" w:hAnsi="Courier New" w:cs="Courier New"/>
    </w:rPr>
  </w:style>
  <w:style w:type="character" w:customStyle="1" w:styleId="WW8Num9z3">
    <w:name w:val="WW8Num9z3"/>
    <w:rsid w:val="00545C1D"/>
    <w:rPr>
      <w:rFonts w:ascii="Symbol" w:hAnsi="Symbol"/>
    </w:rPr>
  </w:style>
  <w:style w:type="character" w:customStyle="1" w:styleId="WW8Num10z0">
    <w:name w:val="WW8Num10z0"/>
    <w:rsid w:val="00545C1D"/>
    <w:rPr>
      <w:rFonts w:ascii="Arial" w:eastAsia="Times New Roman" w:hAnsi="Arial" w:cs="Arial"/>
    </w:rPr>
  </w:style>
  <w:style w:type="character" w:customStyle="1" w:styleId="WW8Num10z1">
    <w:name w:val="WW8Num10z1"/>
    <w:rsid w:val="00545C1D"/>
    <w:rPr>
      <w:rFonts w:ascii="Courier New" w:hAnsi="Courier New" w:cs="Courier New"/>
    </w:rPr>
  </w:style>
  <w:style w:type="character" w:customStyle="1" w:styleId="WW8Num10z2">
    <w:name w:val="WW8Num10z2"/>
    <w:rsid w:val="00545C1D"/>
    <w:rPr>
      <w:rFonts w:ascii="Wingdings" w:hAnsi="Wingdings"/>
    </w:rPr>
  </w:style>
  <w:style w:type="character" w:customStyle="1" w:styleId="WW8Num10z3">
    <w:name w:val="WW8Num10z3"/>
    <w:rsid w:val="00545C1D"/>
    <w:rPr>
      <w:rFonts w:ascii="Symbol" w:hAnsi="Symbol"/>
    </w:rPr>
  </w:style>
  <w:style w:type="character" w:customStyle="1" w:styleId="WW8Num11z0">
    <w:name w:val="WW8Num11z0"/>
    <w:rsid w:val="00545C1D"/>
    <w:rPr>
      <w:rFonts w:ascii="Arial" w:eastAsia="Times New Roman" w:hAnsi="Arial" w:cs="Arial"/>
    </w:rPr>
  </w:style>
  <w:style w:type="character" w:customStyle="1" w:styleId="WW8Num11z1">
    <w:name w:val="WW8Num11z1"/>
    <w:rsid w:val="00545C1D"/>
    <w:rPr>
      <w:rFonts w:ascii="Courier New" w:hAnsi="Courier New" w:cs="Courier New"/>
    </w:rPr>
  </w:style>
  <w:style w:type="character" w:customStyle="1" w:styleId="WW8Num11z2">
    <w:name w:val="WW8Num11z2"/>
    <w:rsid w:val="00545C1D"/>
    <w:rPr>
      <w:rFonts w:ascii="Wingdings" w:hAnsi="Wingdings"/>
    </w:rPr>
  </w:style>
  <w:style w:type="character" w:customStyle="1" w:styleId="WW8Num11z3">
    <w:name w:val="WW8Num11z3"/>
    <w:rsid w:val="00545C1D"/>
    <w:rPr>
      <w:rFonts w:ascii="Symbol" w:hAnsi="Symbol"/>
    </w:rPr>
  </w:style>
  <w:style w:type="character" w:customStyle="1" w:styleId="WW8Num12z0">
    <w:name w:val="WW8Num12z0"/>
    <w:rsid w:val="00545C1D"/>
    <w:rPr>
      <w:rFonts w:ascii="Wingdings" w:hAnsi="Wingdings"/>
    </w:rPr>
  </w:style>
  <w:style w:type="character" w:customStyle="1" w:styleId="WW8Num12z1">
    <w:name w:val="WW8Num12z1"/>
    <w:rsid w:val="00545C1D"/>
    <w:rPr>
      <w:rFonts w:ascii="Courier New" w:hAnsi="Courier New" w:cs="Courier New"/>
    </w:rPr>
  </w:style>
  <w:style w:type="character" w:customStyle="1" w:styleId="WW8Num12z3">
    <w:name w:val="WW8Num12z3"/>
    <w:rsid w:val="00545C1D"/>
    <w:rPr>
      <w:rFonts w:ascii="Symbol" w:hAnsi="Symbol"/>
    </w:rPr>
  </w:style>
  <w:style w:type="character" w:customStyle="1" w:styleId="Absatz-Standardschriftart1">
    <w:name w:val="Absatz-Standardschriftart1"/>
    <w:rsid w:val="00545C1D"/>
  </w:style>
  <w:style w:type="character" w:customStyle="1" w:styleId="Kommentarzeichen1">
    <w:name w:val="Kommentarzeichen1"/>
    <w:rsid w:val="00545C1D"/>
    <w:rPr>
      <w:sz w:val="16"/>
      <w:szCs w:val="16"/>
    </w:rPr>
  </w:style>
  <w:style w:type="character" w:styleId="Hyperlink">
    <w:name w:val="Hyperlink"/>
    <w:rsid w:val="00545C1D"/>
    <w:rPr>
      <w:color w:val="0000FF"/>
      <w:u w:val="single"/>
    </w:rPr>
  </w:style>
  <w:style w:type="character" w:styleId="BesuchterLink">
    <w:name w:val="FollowedHyperlink"/>
    <w:rsid w:val="00545C1D"/>
    <w:rPr>
      <w:color w:val="800080"/>
      <w:u w:val="single"/>
    </w:rPr>
  </w:style>
  <w:style w:type="character" w:styleId="Seitenzahl">
    <w:name w:val="page number"/>
    <w:basedOn w:val="Absatz-Standardschriftart1"/>
    <w:rsid w:val="00545C1D"/>
  </w:style>
  <w:style w:type="paragraph" w:customStyle="1" w:styleId="berschrift">
    <w:name w:val="Überschrift"/>
    <w:basedOn w:val="Standard"/>
    <w:next w:val="Textkrper"/>
    <w:rsid w:val="00545C1D"/>
    <w:pPr>
      <w:keepNext/>
      <w:spacing w:before="240"/>
    </w:pPr>
    <w:rPr>
      <w:rFonts w:eastAsia="SimSun" w:cs="Mangal"/>
      <w:sz w:val="28"/>
      <w:szCs w:val="28"/>
    </w:rPr>
  </w:style>
  <w:style w:type="paragraph" w:styleId="Textkrper">
    <w:name w:val="Body Text"/>
    <w:basedOn w:val="Standard"/>
    <w:rsid w:val="00545C1D"/>
    <w:pPr>
      <w:spacing w:line="360" w:lineRule="auto"/>
    </w:pPr>
    <w:rPr>
      <w:rFonts w:cs="Arial"/>
      <w:b/>
      <w:sz w:val="21"/>
      <w:szCs w:val="21"/>
    </w:rPr>
  </w:style>
  <w:style w:type="paragraph" w:styleId="Liste">
    <w:name w:val="List"/>
    <w:basedOn w:val="Textkrper"/>
    <w:rsid w:val="00545C1D"/>
    <w:rPr>
      <w:rFonts w:cs="Mangal"/>
    </w:rPr>
  </w:style>
  <w:style w:type="paragraph" w:customStyle="1" w:styleId="Beschriftung1">
    <w:name w:val="Beschriftung1"/>
    <w:basedOn w:val="Standard"/>
    <w:rsid w:val="00545C1D"/>
    <w:pPr>
      <w:suppressLineNumbers/>
      <w:spacing w:before="120"/>
    </w:pPr>
    <w:rPr>
      <w:rFonts w:cs="Mangal"/>
      <w:i/>
      <w:iCs/>
    </w:rPr>
  </w:style>
  <w:style w:type="paragraph" w:customStyle="1" w:styleId="Verzeichnis">
    <w:name w:val="Verzeichnis"/>
    <w:basedOn w:val="Standard"/>
    <w:rsid w:val="00545C1D"/>
    <w:pPr>
      <w:suppressLineNumbers/>
    </w:pPr>
    <w:rPr>
      <w:rFonts w:cs="Mangal"/>
    </w:rPr>
  </w:style>
  <w:style w:type="paragraph" w:styleId="Sprechblasentext">
    <w:name w:val="Balloon Text"/>
    <w:basedOn w:val="Standard"/>
    <w:rsid w:val="00545C1D"/>
    <w:rPr>
      <w:rFonts w:ascii="Tahoma" w:hAnsi="Tahoma" w:cs="Tahoma"/>
      <w:sz w:val="16"/>
      <w:szCs w:val="16"/>
    </w:rPr>
  </w:style>
  <w:style w:type="paragraph" w:customStyle="1" w:styleId="Kommentartext1">
    <w:name w:val="Kommentartext1"/>
    <w:basedOn w:val="Standard"/>
    <w:rsid w:val="00545C1D"/>
  </w:style>
  <w:style w:type="paragraph" w:styleId="Kommentarthema">
    <w:name w:val="annotation subject"/>
    <w:basedOn w:val="Kommentartext1"/>
    <w:next w:val="Kommentartext1"/>
    <w:rsid w:val="00545C1D"/>
    <w:rPr>
      <w:b/>
      <w:bCs/>
    </w:rPr>
  </w:style>
  <w:style w:type="paragraph" w:customStyle="1" w:styleId="Textkrper21">
    <w:name w:val="Textkörper 21"/>
    <w:basedOn w:val="Standard"/>
    <w:rsid w:val="00545C1D"/>
    <w:pPr>
      <w:spacing w:line="360" w:lineRule="auto"/>
    </w:pPr>
    <w:rPr>
      <w:b/>
      <w:bCs/>
      <w:i/>
      <w:iCs/>
    </w:rPr>
  </w:style>
  <w:style w:type="paragraph" w:styleId="Textkrper-Zeileneinzug">
    <w:name w:val="Body Text Indent"/>
    <w:basedOn w:val="Standard"/>
    <w:rsid w:val="00545C1D"/>
    <w:pPr>
      <w:ind w:left="360"/>
    </w:pPr>
    <w:rPr>
      <w:rFonts w:cs="Arial"/>
    </w:rPr>
  </w:style>
  <w:style w:type="paragraph" w:customStyle="1" w:styleId="Text">
    <w:name w:val="Text"/>
    <w:basedOn w:val="Standard"/>
    <w:rsid w:val="00545C1D"/>
    <w:pPr>
      <w:spacing w:line="360" w:lineRule="auto"/>
    </w:pPr>
    <w:rPr>
      <w:rFonts w:cs="Arial"/>
      <w:sz w:val="22"/>
    </w:rPr>
  </w:style>
  <w:style w:type="paragraph" w:customStyle="1" w:styleId="Textkrper31">
    <w:name w:val="Textkörper 31"/>
    <w:basedOn w:val="Standard"/>
    <w:rsid w:val="00545C1D"/>
    <w:rPr>
      <w:rFonts w:cs="Arial"/>
      <w:sz w:val="22"/>
    </w:rPr>
  </w:style>
  <w:style w:type="paragraph" w:styleId="Kopfzeile">
    <w:name w:val="header"/>
    <w:basedOn w:val="Standard"/>
    <w:rsid w:val="00545C1D"/>
    <w:pPr>
      <w:tabs>
        <w:tab w:val="center" w:pos="4536"/>
        <w:tab w:val="right" w:pos="9072"/>
      </w:tabs>
    </w:pPr>
  </w:style>
  <w:style w:type="paragraph" w:styleId="Fuzeile">
    <w:name w:val="footer"/>
    <w:basedOn w:val="Standard"/>
    <w:link w:val="FuzeileZchn"/>
    <w:uiPriority w:val="99"/>
    <w:rsid w:val="00545C1D"/>
    <w:pPr>
      <w:tabs>
        <w:tab w:val="center" w:pos="4536"/>
        <w:tab w:val="right" w:pos="9072"/>
      </w:tabs>
    </w:pPr>
    <w:rPr>
      <w:rFonts w:ascii="Arial" w:eastAsia="Times New Roman" w:hAnsi="Arial" w:cs="Times New Roman"/>
      <w:spacing w:val="-5"/>
      <w:sz w:val="20"/>
      <w:szCs w:val="20"/>
    </w:rPr>
  </w:style>
  <w:style w:type="paragraph" w:customStyle="1" w:styleId="TabellenInhalt">
    <w:name w:val="Tabellen Inhalt"/>
    <w:basedOn w:val="Standard"/>
    <w:rsid w:val="00545C1D"/>
    <w:pPr>
      <w:suppressLineNumbers/>
    </w:pPr>
  </w:style>
  <w:style w:type="paragraph" w:customStyle="1" w:styleId="Tabellenberschrift">
    <w:name w:val="Tabellen Überschrift"/>
    <w:basedOn w:val="TabellenInhalt"/>
    <w:rsid w:val="00545C1D"/>
    <w:pPr>
      <w:jc w:val="center"/>
    </w:pPr>
    <w:rPr>
      <w:b/>
      <w:bCs/>
    </w:rPr>
  </w:style>
  <w:style w:type="character" w:customStyle="1" w:styleId="FuzeileZchn">
    <w:name w:val="Fußzeile Zchn"/>
    <w:link w:val="Fuzeile"/>
    <w:uiPriority w:val="99"/>
    <w:rsid w:val="00C23943"/>
    <w:rPr>
      <w:rFonts w:ascii="Arial" w:hAnsi="Arial"/>
      <w:spacing w:val="-5"/>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479811">
      <w:bodyDiv w:val="1"/>
      <w:marLeft w:val="0"/>
      <w:marRight w:val="0"/>
      <w:marTop w:val="0"/>
      <w:marBottom w:val="0"/>
      <w:divBdr>
        <w:top w:val="none" w:sz="0" w:space="0" w:color="auto"/>
        <w:left w:val="none" w:sz="0" w:space="0" w:color="auto"/>
        <w:bottom w:val="none" w:sz="0" w:space="0" w:color="auto"/>
        <w:right w:val="none" w:sz="0" w:space="0" w:color="auto"/>
      </w:divBdr>
    </w:div>
    <w:div w:id="1505590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blog.federnshop.com/druckfedern/" TargetMode="External"/><Relationship Id="rId13" Type="http://schemas.openxmlformats.org/officeDocument/2006/relationships/hyperlink" Target="https://www.federnshop.com/de/service_informationen/spezialfedern.html" TargetMode="External"/><Relationship Id="rId18" Type="http://schemas.openxmlformats.org/officeDocument/2006/relationships/hyperlink" Target="http://www.federnshop.co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federnshop.com" TargetMode="External"/><Relationship Id="rId7" Type="http://schemas.openxmlformats.org/officeDocument/2006/relationships/endnotes" Target="endnotes.xml"/><Relationship Id="rId12" Type="http://schemas.openxmlformats.org/officeDocument/2006/relationships/hyperlink" Target="https://www.federnshop.com/de/federnkatalog_auswahl.html" TargetMode="External"/><Relationship Id="rId17" Type="http://schemas.openxmlformats.org/officeDocument/2006/relationships/hyperlink" Target="https://www.federnshop.com/de/service_informationen/federberechnungsprogramm_winfsb.html"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federnshop.com/de/federnberechnung_auswahl.html" TargetMode="External"/><Relationship Id="rId20" Type="http://schemas.openxmlformats.org/officeDocument/2006/relationships/hyperlink" Target="http://www.federnshop.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log.federnshop.com/federstahl/"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federnshop.com/de/service_informationen/federnberechnung_din.html" TargetMode="External"/><Relationship Id="rId23" Type="http://schemas.openxmlformats.org/officeDocument/2006/relationships/header" Target="header1.xml"/><Relationship Id="rId10" Type="http://schemas.openxmlformats.org/officeDocument/2006/relationships/hyperlink" Target="http://blog.federnshop.com/schenkelfedern-torsionsfedern/" TargetMode="External"/><Relationship Id="rId19" Type="http://schemas.openxmlformats.org/officeDocument/2006/relationships/hyperlink" Target="https://www.federnshop.com/de/service_informationen/cad-daten_erstellen.html" TargetMode="External"/><Relationship Id="rId4" Type="http://schemas.openxmlformats.org/officeDocument/2006/relationships/settings" Target="settings.xml"/><Relationship Id="rId9" Type="http://schemas.openxmlformats.org/officeDocument/2006/relationships/hyperlink" Target="http://blog.federnshop.com/zugfedern/" TargetMode="External"/><Relationship Id="rId14" Type="http://schemas.openxmlformats.org/officeDocument/2006/relationships/hyperlink" Target="http://blog.federnshop.com/bauformen-metallfeden/" TargetMode="External"/><Relationship Id="rId22" Type="http://schemas.openxmlformats.org/officeDocument/2006/relationships/hyperlink" Target="http://www.federnshop.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AF5BD97-5D6C-4C6E-AB2B-9D2D1192C8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1043</Words>
  <Characters>6572</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Pressemitteilung</vt:lpstr>
    </vt:vector>
  </TitlesOfParts>
  <Company>OEM</Company>
  <LinksUpToDate>false</LinksUpToDate>
  <CharactersWithSpaces>7600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Gutekunst Federn</dc:subject>
  <dc:creator>artinger4media</dc:creator>
  <cp:keywords>Federn</cp:keywords>
  <cp:lastModifiedBy>MoArt</cp:lastModifiedBy>
  <cp:revision>2</cp:revision>
  <cp:lastPrinted>2011-10-06T13:50:00Z</cp:lastPrinted>
  <dcterms:created xsi:type="dcterms:W3CDTF">2020-03-25T07:10:00Z</dcterms:created>
  <dcterms:modified xsi:type="dcterms:W3CDTF">2020-03-25T07:10:00Z</dcterms:modified>
</cp:coreProperties>
</file>